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35640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08605C" w:rsidP="008262A3">
            <w:r>
              <w:t>March 13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08605C">
            <w:pPr>
              <w:rPr>
                <w:lang w:val="en-US"/>
              </w:rPr>
            </w:pPr>
            <w:r>
              <w:t xml:space="preserve">Le </w:t>
            </w:r>
            <w:r w:rsidR="0008605C">
              <w:t>13 mars</w:t>
            </w:r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906D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8605C">
              <w:rPr>
                <w:lang w:val="fr-CA"/>
              </w:rPr>
              <w:t>Les juges LeBel, Karakatsanis et Wagner</w:t>
            </w:r>
          </w:p>
        </w:tc>
      </w:tr>
      <w:tr w:rsidR="00C2612E" w:rsidRPr="00B906D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8605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8605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B82F00" w:rsidRDefault="0070242F">
            <w:pPr>
              <w:pStyle w:val="SCCLsocPrefix"/>
            </w:pPr>
            <w:r>
              <w:t>BETWEEN:</w:t>
            </w:r>
            <w:r>
              <w:br/>
            </w:r>
          </w:p>
          <w:p w:rsidR="00B82F00" w:rsidRDefault="0070242F">
            <w:pPr>
              <w:pStyle w:val="SCCLsocParty"/>
            </w:pPr>
            <w:r>
              <w:t>Vector Costa Rica, S.A</w:t>
            </w:r>
            <w:r w:rsidR="00B906D2">
              <w:t>.</w:t>
            </w:r>
            <w:r>
              <w:t>, Vector Ingeniera Costa Rica, S.A., Mark Smith, Marc Leduc, Sean Currie</w:t>
            </w:r>
            <w:r w:rsidR="0008605C">
              <w:t xml:space="preserve"> and</w:t>
            </w:r>
            <w:r>
              <w:t xml:space="preserve"> XVEI Inc.</w:t>
            </w:r>
            <w:r>
              <w:br/>
            </w:r>
          </w:p>
          <w:p w:rsidR="00B82F00" w:rsidRDefault="0070242F">
            <w:pPr>
              <w:pStyle w:val="SCCLsocPartyRole"/>
            </w:pPr>
            <w:r>
              <w:t>Applicants</w:t>
            </w:r>
            <w:r>
              <w:br/>
            </w:r>
          </w:p>
          <w:p w:rsidR="00B82F00" w:rsidRDefault="0070242F">
            <w:pPr>
              <w:pStyle w:val="SCCLsocVersus"/>
            </w:pPr>
            <w:r>
              <w:t>- and -</w:t>
            </w:r>
            <w:r>
              <w:br/>
            </w:r>
          </w:p>
          <w:p w:rsidR="00B82F00" w:rsidRDefault="0070242F">
            <w:pPr>
              <w:pStyle w:val="SCCLsocParty"/>
            </w:pPr>
            <w:r>
              <w:t>Central Sun Mining Inc.</w:t>
            </w:r>
            <w:r>
              <w:br/>
            </w:r>
          </w:p>
          <w:p w:rsidR="00B82F00" w:rsidRDefault="0070242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82F00" w:rsidRDefault="0070242F">
            <w:pPr>
              <w:pStyle w:val="SCCLsocPrefix"/>
            </w:pPr>
            <w:r>
              <w:t>ENTRE :</w:t>
            </w:r>
            <w:r>
              <w:br/>
            </w:r>
          </w:p>
          <w:p w:rsidR="00B82F00" w:rsidRDefault="0070242F">
            <w:pPr>
              <w:pStyle w:val="SCCLsocParty"/>
            </w:pPr>
            <w:r>
              <w:t>Vector Costa Rica, S.A</w:t>
            </w:r>
            <w:r w:rsidR="00B906D2">
              <w:t>.</w:t>
            </w:r>
            <w:r>
              <w:t>, Vector Ingeniera Costa Rica, S.A., Mark Smith, Marc Leduc, Sean Currie</w:t>
            </w:r>
            <w:r w:rsidR="0008605C">
              <w:t xml:space="preserve"> et</w:t>
            </w:r>
            <w:r>
              <w:t xml:space="preserve"> XVEI Inc.</w:t>
            </w:r>
            <w:r>
              <w:br/>
            </w:r>
          </w:p>
          <w:p w:rsidR="00B82F00" w:rsidRPr="0008605C" w:rsidRDefault="0070242F">
            <w:pPr>
              <w:pStyle w:val="SCCLsocPartyRole"/>
              <w:rPr>
                <w:lang w:val="fr-CA"/>
              </w:rPr>
            </w:pPr>
            <w:r w:rsidRPr="0008605C">
              <w:rPr>
                <w:lang w:val="fr-CA"/>
              </w:rPr>
              <w:t>Demandeurs</w:t>
            </w:r>
            <w:r w:rsidRPr="0008605C">
              <w:rPr>
                <w:lang w:val="fr-CA"/>
              </w:rPr>
              <w:br/>
            </w:r>
          </w:p>
          <w:p w:rsidR="00B82F00" w:rsidRPr="0008605C" w:rsidRDefault="0070242F">
            <w:pPr>
              <w:pStyle w:val="SCCLsocVersus"/>
              <w:rPr>
                <w:lang w:val="fr-CA"/>
              </w:rPr>
            </w:pPr>
            <w:r w:rsidRPr="0008605C">
              <w:rPr>
                <w:lang w:val="fr-CA"/>
              </w:rPr>
              <w:t>- et -</w:t>
            </w:r>
            <w:r w:rsidRPr="0008605C">
              <w:rPr>
                <w:lang w:val="fr-CA"/>
              </w:rPr>
              <w:br/>
            </w:r>
          </w:p>
          <w:p w:rsidR="00B82F00" w:rsidRPr="0008605C" w:rsidRDefault="0070242F">
            <w:pPr>
              <w:pStyle w:val="SCCLsocParty"/>
              <w:rPr>
                <w:lang w:val="fr-CA"/>
              </w:rPr>
            </w:pPr>
            <w:r w:rsidRPr="0008605C">
              <w:rPr>
                <w:lang w:val="fr-CA"/>
              </w:rPr>
              <w:t xml:space="preserve">Central Sun </w:t>
            </w:r>
            <w:proofErr w:type="spellStart"/>
            <w:r w:rsidRPr="0008605C">
              <w:rPr>
                <w:lang w:val="fr-CA"/>
              </w:rPr>
              <w:t>Mining</w:t>
            </w:r>
            <w:proofErr w:type="spellEnd"/>
            <w:r w:rsidRPr="0008605C">
              <w:rPr>
                <w:lang w:val="fr-CA"/>
              </w:rPr>
              <w:t xml:space="preserve"> Inc.</w:t>
            </w:r>
            <w:r w:rsidRPr="0008605C">
              <w:rPr>
                <w:lang w:val="fr-CA"/>
              </w:rPr>
              <w:br/>
            </w:r>
          </w:p>
          <w:p w:rsidR="00B82F00" w:rsidRDefault="0070242F" w:rsidP="0008605C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906D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8605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C56498, 2013 ONCA 601</w:t>
            </w:r>
            <w:r w:rsidRPr="006E7BAE">
              <w:t xml:space="preserve">, dated </w:t>
            </w:r>
            <w:r>
              <w:t>October 2, 2013</w:t>
            </w:r>
            <w:r w:rsidR="0008605C">
              <w:t>,</w:t>
            </w:r>
            <w:r w:rsidRPr="006E7BAE">
              <w:t xml:space="preserve"> is </w:t>
            </w:r>
            <w:r w:rsidR="0008605C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8605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8605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8605C">
              <w:rPr>
                <w:lang w:val="fr-CA"/>
              </w:rPr>
              <w:t>C56498, 2013 ONCA 601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8605C">
              <w:rPr>
                <w:lang w:val="fr-CA"/>
              </w:rPr>
              <w:t>2 octobre 2013</w:t>
            </w:r>
            <w:r w:rsidRPr="006E7BAE">
              <w:rPr>
                <w:lang w:val="fr-CA"/>
              </w:rPr>
              <w:t xml:space="preserve">, est </w:t>
            </w:r>
            <w:r w:rsidR="0008605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8605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8605C" w:rsidRPr="00D83B8C">
        <w:rPr>
          <w:lang w:val="fr-CA"/>
        </w:rPr>
        <w:t xml:space="preserve"> </w:t>
      </w:r>
    </w:p>
    <w:sectPr w:rsidR="003A37CF" w:rsidRPr="00D83B8C" w:rsidSect="0008605C">
      <w:headerReference w:type="default" r:id="rId6"/>
      <w:pgSz w:w="12240" w:h="15840"/>
      <w:pgMar w:top="1440" w:right="1440" w:bottom="11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442B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442BC" w:rsidRPr="00417FB7">
      <w:rPr>
        <w:szCs w:val="24"/>
      </w:rPr>
      <w:fldChar w:fldCharType="separate"/>
    </w:r>
    <w:r w:rsidR="0008605C">
      <w:rPr>
        <w:noProof/>
        <w:szCs w:val="24"/>
      </w:rPr>
      <w:t>4</w:t>
    </w:r>
    <w:r w:rsidR="003442B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35640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75D6"/>
    <w:rsid w:val="00074657"/>
    <w:rsid w:val="0008605C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42B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0242F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82F00"/>
    <w:rsid w:val="00B906D2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750</Characters>
  <Application>Microsoft Office Word</Application>
  <DocSecurity>0</DocSecurity>
  <Lines>6</Lines>
  <Paragraphs>1</Paragraphs>
  <ScaleCrop>false</ScaleCrop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2014-02-13T14:44:00Z</dcterms:created>
  <dcterms:modified xsi:type="dcterms:W3CDTF">2014-03-10T17:24:00Z</dcterms:modified>
</cp:coreProperties>
</file>