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BC5A33" w:rsidRDefault="00BC5A33" w:rsidP="00382FEC"/>
    <w:p w:rsidR="00BC5A33" w:rsidRDefault="00BC5A3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22912">
            <w:r>
              <w:t xml:space="preserve">March </w:t>
            </w:r>
            <w:r w:rsidR="00C22912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22912">
            <w:pPr>
              <w:rPr>
                <w:lang w:val="en-US"/>
              </w:rPr>
            </w:pPr>
            <w:r>
              <w:t xml:space="preserve">Le </w:t>
            </w:r>
            <w:r w:rsidR="00C22912">
              <w:t>27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25D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2912">
              <w:rPr>
                <w:lang w:val="fr-CA"/>
              </w:rPr>
              <w:t>Les juges Abella, Rothstein et Moldaver</w:t>
            </w:r>
          </w:p>
        </w:tc>
      </w:tr>
      <w:tr w:rsidR="00C2612E" w:rsidRPr="009E25D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29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29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E7A0B" w:rsidTr="00C173B0">
        <w:tc>
          <w:tcPr>
            <w:tcW w:w="2269" w:type="pct"/>
          </w:tcPr>
          <w:p w:rsidR="00586DA6" w:rsidRDefault="006C073F">
            <w:pPr>
              <w:pStyle w:val="SCCLsocPrefix"/>
            </w:pPr>
            <w:r>
              <w:t>BETWEEN:</w:t>
            </w:r>
            <w:r>
              <w:br/>
            </w:r>
          </w:p>
          <w:p w:rsidR="00586DA6" w:rsidRDefault="006C073F">
            <w:pPr>
              <w:pStyle w:val="SCCLsocParty"/>
            </w:pPr>
            <w:r>
              <w:t>MUR Shipping BV</w:t>
            </w:r>
            <w:r>
              <w:br/>
            </w:r>
          </w:p>
          <w:p w:rsidR="00586DA6" w:rsidRDefault="006C073F">
            <w:pPr>
              <w:pStyle w:val="SCCLsocPartyRole"/>
            </w:pPr>
            <w:r>
              <w:t>Applicant</w:t>
            </w:r>
            <w:r>
              <w:br/>
            </w:r>
          </w:p>
          <w:p w:rsidR="00586DA6" w:rsidRDefault="006C073F">
            <w:pPr>
              <w:pStyle w:val="SCCLsocVersus"/>
            </w:pPr>
            <w:r>
              <w:t>- and -</w:t>
            </w:r>
            <w:r>
              <w:br/>
            </w:r>
          </w:p>
          <w:p w:rsidR="00586DA6" w:rsidRDefault="00BE7A0B">
            <w:pPr>
              <w:pStyle w:val="SCCLsocParty"/>
            </w:pPr>
            <w:proofErr w:type="spellStart"/>
            <w:r>
              <w:t>Byatt</w:t>
            </w:r>
            <w:proofErr w:type="spellEnd"/>
            <w:r>
              <w:t xml:space="preserve"> International S.A.</w:t>
            </w:r>
            <w:r w:rsidR="006C073F">
              <w:br/>
            </w:r>
          </w:p>
          <w:p w:rsidR="00586DA6" w:rsidRDefault="006C07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86DA6" w:rsidRPr="00C94812" w:rsidRDefault="006C073F">
            <w:pPr>
              <w:pStyle w:val="SCCLsocPrefix"/>
              <w:rPr>
                <w:lang w:val="en-US"/>
              </w:rPr>
            </w:pPr>
            <w:r w:rsidRPr="00C94812">
              <w:rPr>
                <w:lang w:val="en-US"/>
              </w:rPr>
              <w:t>ENTRE :</w:t>
            </w:r>
            <w:r w:rsidRPr="00C94812">
              <w:rPr>
                <w:lang w:val="en-US"/>
              </w:rPr>
              <w:br/>
            </w:r>
          </w:p>
          <w:p w:rsidR="00586DA6" w:rsidRPr="00C94812" w:rsidRDefault="006C073F">
            <w:pPr>
              <w:pStyle w:val="SCCLsocParty"/>
              <w:rPr>
                <w:lang w:val="en-US"/>
              </w:rPr>
            </w:pPr>
            <w:r w:rsidRPr="00C94812">
              <w:rPr>
                <w:lang w:val="en-US"/>
              </w:rPr>
              <w:t>MUR Shipping BV</w:t>
            </w:r>
            <w:r w:rsidRPr="00C94812">
              <w:rPr>
                <w:lang w:val="en-US"/>
              </w:rPr>
              <w:br/>
            </w:r>
          </w:p>
          <w:p w:rsidR="00586DA6" w:rsidRPr="00C94812" w:rsidRDefault="006C073F">
            <w:pPr>
              <w:pStyle w:val="SCCLsocPartyRole"/>
              <w:rPr>
                <w:lang w:val="en-US"/>
              </w:rPr>
            </w:pPr>
            <w:proofErr w:type="spellStart"/>
            <w:r w:rsidRPr="00C94812">
              <w:rPr>
                <w:lang w:val="en-US"/>
              </w:rPr>
              <w:t>Demand</w:t>
            </w:r>
            <w:r w:rsidR="00C22912" w:rsidRPr="00C94812">
              <w:rPr>
                <w:lang w:val="en-US"/>
              </w:rPr>
              <w:t>eresse</w:t>
            </w:r>
            <w:proofErr w:type="spellEnd"/>
            <w:r w:rsidRPr="00C94812">
              <w:rPr>
                <w:lang w:val="en-US"/>
              </w:rPr>
              <w:br/>
            </w:r>
          </w:p>
          <w:p w:rsidR="00586DA6" w:rsidRPr="00372F1E" w:rsidRDefault="006C073F">
            <w:pPr>
              <w:pStyle w:val="SCCLsocVersus"/>
              <w:rPr>
                <w:lang w:val="fr-CA"/>
              </w:rPr>
            </w:pPr>
            <w:r w:rsidRPr="00372F1E">
              <w:rPr>
                <w:lang w:val="fr-CA"/>
              </w:rPr>
              <w:t>- et -</w:t>
            </w:r>
            <w:r w:rsidRPr="00372F1E">
              <w:rPr>
                <w:lang w:val="fr-CA"/>
              </w:rPr>
              <w:br/>
            </w:r>
          </w:p>
          <w:p w:rsidR="00586DA6" w:rsidRPr="00BE7A0B" w:rsidRDefault="00BE7A0B">
            <w:pPr>
              <w:pStyle w:val="SCCLsocParty"/>
              <w:rPr>
                <w:lang w:val="fr-CA"/>
              </w:rPr>
            </w:pPr>
            <w:proofErr w:type="spellStart"/>
            <w:r w:rsidRPr="00BE7A0B">
              <w:rPr>
                <w:lang w:val="fr-CA"/>
              </w:rPr>
              <w:t>Byatt</w:t>
            </w:r>
            <w:proofErr w:type="spellEnd"/>
            <w:r w:rsidRPr="00BE7A0B">
              <w:rPr>
                <w:lang w:val="fr-CA"/>
              </w:rPr>
              <w:t xml:space="preserve"> International S.A.</w:t>
            </w:r>
            <w:r w:rsidR="006C073F" w:rsidRPr="00BE7A0B">
              <w:rPr>
                <w:lang w:val="fr-CA"/>
              </w:rPr>
              <w:br/>
            </w:r>
          </w:p>
          <w:p w:rsidR="00586DA6" w:rsidRPr="00BE7A0B" w:rsidRDefault="00C22912">
            <w:pPr>
              <w:pStyle w:val="SCCLsocPartyRole"/>
              <w:rPr>
                <w:lang w:val="fr-CA"/>
              </w:rPr>
            </w:pPr>
            <w:r w:rsidRPr="00BE7A0B">
              <w:rPr>
                <w:lang w:val="fr-CA"/>
              </w:rPr>
              <w:t>Intimée</w:t>
            </w:r>
          </w:p>
        </w:tc>
      </w:tr>
      <w:tr w:rsidR="00824412" w:rsidRPr="00BE7A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E7A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E7A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E7A0B" w:rsidRDefault="00824412" w:rsidP="00B408F8">
            <w:pPr>
              <w:rPr>
                <w:lang w:val="fr-CA"/>
              </w:rPr>
            </w:pPr>
          </w:p>
        </w:tc>
      </w:tr>
      <w:tr w:rsidR="00824412" w:rsidRPr="009E25D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C5A33" w:rsidP="00BE7A0B">
            <w:pPr>
              <w:jc w:val="both"/>
            </w:pPr>
            <w:r>
              <w:t xml:space="preserve">The motion to remove </w:t>
            </w:r>
            <w:proofErr w:type="spellStart"/>
            <w:r>
              <w:t>Canworld</w:t>
            </w:r>
            <w:proofErr w:type="spellEnd"/>
            <w:r>
              <w:t xml:space="preserve"> Shipping</w:t>
            </w:r>
            <w:r w:rsidR="00BE7A0B">
              <w:t xml:space="preserve"> Company</w:t>
            </w:r>
            <w:r>
              <w:t xml:space="preserve"> Limited and Prism Sulphur Corporation from the </w:t>
            </w:r>
            <w:r w:rsidR="00BE7A0B">
              <w:t>s</w:t>
            </w:r>
            <w:r>
              <w:t xml:space="preserve">tyle of </w:t>
            </w:r>
            <w:r w:rsidR="00BE7A0B">
              <w:t>c</w:t>
            </w:r>
            <w:r>
              <w:t xml:space="preserve">ause and to </w:t>
            </w:r>
            <w:r w:rsidR="00BE7A0B">
              <w:t>s</w:t>
            </w:r>
            <w:r>
              <w:t>trike</w:t>
            </w:r>
            <w:r w:rsidR="00BE7A0B">
              <w:t xml:space="preserve"> the</w:t>
            </w:r>
            <w:r>
              <w:t xml:space="preserve"> </w:t>
            </w:r>
            <w:r w:rsidR="00BE7A0B">
              <w:t>response f</w:t>
            </w:r>
            <w:r>
              <w:t xml:space="preserve">iled by </w:t>
            </w:r>
            <w:proofErr w:type="spellStart"/>
            <w:r>
              <w:t>Canworld</w:t>
            </w:r>
            <w:proofErr w:type="spellEnd"/>
            <w:r>
              <w:t xml:space="preserve"> Shipping </w:t>
            </w:r>
            <w:r w:rsidR="00BE7A0B">
              <w:t>C</w:t>
            </w:r>
            <w:r>
              <w:t xml:space="preserve">ompany Limited is granted with costs.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lastRenderedPageBreak/>
              <w:t>CA040070, 2013 BCCA 427</w:t>
            </w:r>
            <w:r w:rsidR="00824412" w:rsidRPr="006E7BAE">
              <w:t xml:space="preserve">, dated </w:t>
            </w:r>
            <w:r w:rsidR="00824412">
              <w:t>October 4,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C5A33" w:rsidP="007B2D2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C94812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</w:t>
            </w:r>
            <w:r w:rsidR="007B2D2E">
              <w:rPr>
                <w:lang w:val="fr-CA"/>
              </w:rPr>
              <w:t>visant la radiation de</w:t>
            </w:r>
            <w:r w:rsidR="006A1ABC">
              <w:rPr>
                <w:lang w:val="fr-CA"/>
              </w:rPr>
              <w:t xml:space="preserve"> </w:t>
            </w:r>
            <w:proofErr w:type="spellStart"/>
            <w:r w:rsidR="006A1ABC" w:rsidRPr="006A1ABC">
              <w:rPr>
                <w:lang w:val="fr-CA"/>
              </w:rPr>
              <w:t>Canworld</w:t>
            </w:r>
            <w:proofErr w:type="spellEnd"/>
            <w:r w:rsidR="006A1ABC" w:rsidRPr="006A1ABC">
              <w:rPr>
                <w:lang w:val="fr-CA"/>
              </w:rPr>
              <w:t xml:space="preserve"> Shipping </w:t>
            </w:r>
            <w:proofErr w:type="spellStart"/>
            <w:r w:rsidR="009E25D0">
              <w:rPr>
                <w:lang w:val="fr-CA"/>
              </w:rPr>
              <w:t>Company</w:t>
            </w:r>
            <w:proofErr w:type="spellEnd"/>
            <w:r w:rsidR="009E25D0">
              <w:rPr>
                <w:lang w:val="fr-CA"/>
              </w:rPr>
              <w:t xml:space="preserve"> </w:t>
            </w:r>
            <w:r w:rsidR="006A1ABC" w:rsidRPr="006A1ABC">
              <w:rPr>
                <w:lang w:val="fr-CA"/>
              </w:rPr>
              <w:t xml:space="preserve">Limited et </w:t>
            </w:r>
            <w:proofErr w:type="spellStart"/>
            <w:r w:rsidR="006A1ABC" w:rsidRPr="006A1ABC">
              <w:rPr>
                <w:lang w:val="fr-CA"/>
              </w:rPr>
              <w:t>Prism</w:t>
            </w:r>
            <w:proofErr w:type="spellEnd"/>
            <w:r w:rsidR="006A1ABC" w:rsidRPr="006A1ABC">
              <w:rPr>
                <w:lang w:val="fr-CA"/>
              </w:rPr>
              <w:t xml:space="preserve"> </w:t>
            </w:r>
            <w:proofErr w:type="spellStart"/>
            <w:r w:rsidR="006A1ABC" w:rsidRPr="006A1ABC">
              <w:rPr>
                <w:lang w:val="fr-CA"/>
              </w:rPr>
              <w:t>Sulphur</w:t>
            </w:r>
            <w:proofErr w:type="spellEnd"/>
            <w:r w:rsidR="006A1ABC" w:rsidRPr="006A1ABC">
              <w:rPr>
                <w:lang w:val="fr-CA"/>
              </w:rPr>
              <w:t xml:space="preserve"> Corporation</w:t>
            </w:r>
            <w:r w:rsidR="006A1ABC">
              <w:rPr>
                <w:lang w:val="fr-CA"/>
              </w:rPr>
              <w:t xml:space="preserve"> de l’intitulé de la cause et </w:t>
            </w:r>
            <w:r w:rsidR="007B2D2E">
              <w:rPr>
                <w:lang w:val="fr-CA"/>
              </w:rPr>
              <w:t xml:space="preserve">la radiation de la réponse déposée par </w:t>
            </w:r>
            <w:proofErr w:type="spellStart"/>
            <w:r w:rsidR="00372F1E">
              <w:rPr>
                <w:lang w:val="fr-CA"/>
              </w:rPr>
              <w:t>Canworld</w:t>
            </w:r>
            <w:proofErr w:type="spellEnd"/>
            <w:r w:rsidR="00372F1E">
              <w:rPr>
                <w:lang w:val="fr-CA"/>
              </w:rPr>
              <w:t xml:space="preserve"> Shipping </w:t>
            </w:r>
            <w:proofErr w:type="spellStart"/>
            <w:r w:rsidR="00372F1E">
              <w:rPr>
                <w:lang w:val="fr-CA"/>
              </w:rPr>
              <w:t>C</w:t>
            </w:r>
            <w:r w:rsidR="007B2D2E" w:rsidRPr="007B2D2E">
              <w:rPr>
                <w:lang w:val="fr-CA"/>
              </w:rPr>
              <w:t>ompany</w:t>
            </w:r>
            <w:proofErr w:type="spellEnd"/>
            <w:r w:rsidR="007B2D2E" w:rsidRPr="007B2D2E">
              <w:rPr>
                <w:lang w:val="fr-CA"/>
              </w:rPr>
              <w:t xml:space="preserve"> Limited</w:t>
            </w:r>
            <w:r w:rsidR="007B2D2E">
              <w:rPr>
                <w:lang w:val="fr-CA"/>
              </w:rPr>
              <w:t xml:space="preserve"> est accueillie avec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291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22912">
              <w:rPr>
                <w:lang w:val="fr-CA"/>
              </w:rPr>
              <w:lastRenderedPageBreak/>
              <w:t>CA040070, 2013 BCCA 427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2912">
              <w:rPr>
                <w:lang w:val="fr-CA"/>
              </w:rPr>
              <w:t>4 octobre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BE7A0B" w:rsidRPr="00D83B8C" w:rsidRDefault="00BE7A0B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CC" w:rsidRDefault="000A1B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CC" w:rsidRDefault="000A1B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CC" w:rsidRDefault="000A1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CC" w:rsidRDefault="000A1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749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7494" w:rsidRPr="00417FB7">
      <w:rPr>
        <w:szCs w:val="24"/>
      </w:rPr>
      <w:fldChar w:fldCharType="separate"/>
    </w:r>
    <w:r w:rsidR="00465337">
      <w:rPr>
        <w:noProof/>
        <w:szCs w:val="24"/>
      </w:rPr>
      <w:t>2</w:t>
    </w:r>
    <w:r w:rsidR="007D749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CC" w:rsidRDefault="000A1B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BCC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241"/>
    <w:rsid w:val="002523DE"/>
    <w:rsid w:val="002568D3"/>
    <w:rsid w:val="0027284C"/>
    <w:rsid w:val="002B5FA6"/>
    <w:rsid w:val="002C6423"/>
    <w:rsid w:val="002C7DEF"/>
    <w:rsid w:val="002D2D44"/>
    <w:rsid w:val="002F084F"/>
    <w:rsid w:val="0031097F"/>
    <w:rsid w:val="0031165C"/>
    <w:rsid w:val="00326E5F"/>
    <w:rsid w:val="00335879"/>
    <w:rsid w:val="00356186"/>
    <w:rsid w:val="00372F1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5337"/>
    <w:rsid w:val="004943CF"/>
    <w:rsid w:val="004956DA"/>
    <w:rsid w:val="004D4658"/>
    <w:rsid w:val="0055345D"/>
    <w:rsid w:val="00563E2C"/>
    <w:rsid w:val="00586DA6"/>
    <w:rsid w:val="00587869"/>
    <w:rsid w:val="0061045B"/>
    <w:rsid w:val="00612913"/>
    <w:rsid w:val="00614908"/>
    <w:rsid w:val="00650109"/>
    <w:rsid w:val="006A1ABC"/>
    <w:rsid w:val="006C073F"/>
    <w:rsid w:val="006E7BAE"/>
    <w:rsid w:val="00701109"/>
    <w:rsid w:val="007372EA"/>
    <w:rsid w:val="00777612"/>
    <w:rsid w:val="0079129C"/>
    <w:rsid w:val="007917FE"/>
    <w:rsid w:val="007A54CC"/>
    <w:rsid w:val="007B2D2E"/>
    <w:rsid w:val="007C5DE8"/>
    <w:rsid w:val="007D749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69FD"/>
    <w:rsid w:val="009B161D"/>
    <w:rsid w:val="009D45DF"/>
    <w:rsid w:val="009E0F71"/>
    <w:rsid w:val="009E25D0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5A33"/>
    <w:rsid w:val="00BD4E4C"/>
    <w:rsid w:val="00BE7A0B"/>
    <w:rsid w:val="00BF7644"/>
    <w:rsid w:val="00C1285B"/>
    <w:rsid w:val="00C173B0"/>
    <w:rsid w:val="00C22912"/>
    <w:rsid w:val="00C2612E"/>
    <w:rsid w:val="00C9481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6B2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2014-03-24T18:39:00Z</dcterms:created>
  <dcterms:modified xsi:type="dcterms:W3CDTF">2014-03-24T18:39:00Z</dcterms:modified>
</cp:coreProperties>
</file>