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C10C48">
            <w:r>
              <w:t>April 1</w:t>
            </w:r>
            <w:r w:rsidR="00C10C48">
              <w:t>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10C48" w:rsidP="00816B78">
            <w:pPr>
              <w:rPr>
                <w:lang w:val="en-US"/>
              </w:rPr>
            </w:pPr>
            <w:r>
              <w:t>Le 17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83A6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10C48">
              <w:rPr>
                <w:lang w:val="fr-CA"/>
              </w:rPr>
              <w:t>Les juges Abella, Rothstein et Moldaver</w:t>
            </w:r>
          </w:p>
        </w:tc>
      </w:tr>
      <w:tr w:rsidR="00C2612E" w:rsidRPr="00E83A6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10C4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10C4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F2F95" w:rsidRDefault="00653F84">
            <w:pPr>
              <w:pStyle w:val="SCCLsocPrefix"/>
            </w:pPr>
            <w:r>
              <w:t>BETWEEN:</w:t>
            </w:r>
            <w:r>
              <w:br/>
            </w:r>
          </w:p>
          <w:p w:rsidR="004F2F95" w:rsidRDefault="00653F84">
            <w:pPr>
              <w:pStyle w:val="SCCLsocParty"/>
            </w:pPr>
            <w:r>
              <w:t>Stanley J. Tessmer Law Corporation</w:t>
            </w:r>
            <w:r>
              <w:br/>
            </w:r>
          </w:p>
          <w:p w:rsidR="004F2F95" w:rsidRDefault="00653F84">
            <w:pPr>
              <w:pStyle w:val="SCCLsocPartyRole"/>
            </w:pPr>
            <w:r>
              <w:t>Applicant</w:t>
            </w:r>
            <w:r>
              <w:br/>
            </w:r>
          </w:p>
          <w:p w:rsidR="004F2F95" w:rsidRDefault="00653F84">
            <w:pPr>
              <w:pStyle w:val="SCCLsocVersus"/>
            </w:pPr>
            <w:r>
              <w:t>- and -</w:t>
            </w:r>
            <w:r>
              <w:br/>
            </w:r>
          </w:p>
          <w:p w:rsidR="004F2F95" w:rsidRDefault="00653F84">
            <w:pPr>
              <w:pStyle w:val="SCCLsocParty"/>
            </w:pPr>
            <w:r>
              <w:t>Her Majesty the Queen</w:t>
            </w:r>
            <w:r>
              <w:br/>
            </w:r>
          </w:p>
          <w:p w:rsidR="004F2F95" w:rsidRDefault="00653F8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F2F95" w:rsidRDefault="00653F84">
            <w:pPr>
              <w:pStyle w:val="SCCLsocPrefix"/>
            </w:pPr>
            <w:r>
              <w:t>ENTRE :</w:t>
            </w:r>
            <w:r>
              <w:br/>
            </w:r>
          </w:p>
          <w:p w:rsidR="004F2F95" w:rsidRDefault="00653F84">
            <w:pPr>
              <w:pStyle w:val="SCCLsocParty"/>
            </w:pPr>
            <w:r>
              <w:t>Stanley J. Tessmer Law Corporation</w:t>
            </w:r>
            <w:r>
              <w:br/>
            </w:r>
          </w:p>
          <w:p w:rsidR="004F2F95" w:rsidRPr="00C10C48" w:rsidRDefault="00653F84">
            <w:pPr>
              <w:pStyle w:val="SCCLsocPartyRole"/>
              <w:rPr>
                <w:lang w:val="fr-CA"/>
              </w:rPr>
            </w:pPr>
            <w:r w:rsidRPr="00C10C48">
              <w:rPr>
                <w:lang w:val="fr-CA"/>
              </w:rPr>
              <w:t>Demande</w:t>
            </w:r>
            <w:r w:rsidR="00E83A67">
              <w:rPr>
                <w:lang w:val="fr-CA"/>
              </w:rPr>
              <w:t>resse</w:t>
            </w:r>
            <w:r w:rsidRPr="00C10C48">
              <w:rPr>
                <w:lang w:val="fr-CA"/>
              </w:rPr>
              <w:br/>
            </w:r>
          </w:p>
          <w:p w:rsidR="004F2F95" w:rsidRPr="00C10C48" w:rsidRDefault="00653F84">
            <w:pPr>
              <w:pStyle w:val="SCCLsocVersus"/>
              <w:rPr>
                <w:lang w:val="fr-CA"/>
              </w:rPr>
            </w:pPr>
            <w:r w:rsidRPr="00C10C48">
              <w:rPr>
                <w:lang w:val="fr-CA"/>
              </w:rPr>
              <w:t>- et -</w:t>
            </w:r>
            <w:r w:rsidRPr="00C10C48">
              <w:rPr>
                <w:lang w:val="fr-CA"/>
              </w:rPr>
              <w:br/>
            </w:r>
          </w:p>
          <w:p w:rsidR="004F2F95" w:rsidRPr="00C10C48" w:rsidRDefault="00653F84">
            <w:pPr>
              <w:pStyle w:val="SCCLsocParty"/>
              <w:rPr>
                <w:lang w:val="fr-CA"/>
              </w:rPr>
            </w:pPr>
            <w:r w:rsidRPr="00C10C48">
              <w:rPr>
                <w:lang w:val="fr-CA"/>
              </w:rPr>
              <w:t>Sa Majesté la Reine</w:t>
            </w:r>
            <w:r w:rsidRPr="00C10C48">
              <w:rPr>
                <w:lang w:val="fr-CA"/>
              </w:rPr>
              <w:br/>
            </w:r>
          </w:p>
          <w:p w:rsidR="004F2F95" w:rsidRDefault="00C10C48">
            <w:pPr>
              <w:pStyle w:val="SCCLsocPartyRole"/>
            </w:pPr>
            <w:proofErr w:type="spellStart"/>
            <w:r>
              <w:t>Intimé</w:t>
            </w:r>
            <w:r w:rsidR="00653F84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83A6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83A6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C10C48">
              <w:t>s A-104-09, A-5</w:t>
            </w:r>
            <w:r w:rsidR="00E83A67">
              <w:t>0-13, A-51-13, A-52-13, A-53-13 and</w:t>
            </w:r>
            <w:r w:rsidR="00C10C48">
              <w:t xml:space="preserve"> A-</w:t>
            </w:r>
            <w:r w:rsidR="00E83A67">
              <w:t>54</w:t>
            </w:r>
            <w:r w:rsidR="00C10C48">
              <w:t>-13</w:t>
            </w:r>
            <w:r w:rsidR="00C10C48" w:rsidRPr="006E7BAE">
              <w:t>,</w:t>
            </w:r>
            <w:r w:rsidRPr="006E7BAE">
              <w:t xml:space="preserve"> </w:t>
            </w:r>
            <w:r>
              <w:t xml:space="preserve">2013 FCA 290, </w:t>
            </w:r>
            <w:r w:rsidRPr="006E7BAE">
              <w:t xml:space="preserve">dated </w:t>
            </w:r>
            <w:r>
              <w:t>December 12, 2013</w:t>
            </w:r>
            <w:r w:rsidR="00C10C48">
              <w:t>,</w:t>
            </w:r>
            <w:r w:rsidRPr="006E7BAE">
              <w:t xml:space="preserve"> is </w:t>
            </w:r>
            <w:r w:rsidR="00C10C4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83A6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10C4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C10C48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C10C48" w:rsidRPr="00C10C48">
              <w:rPr>
                <w:lang w:val="fr-CA"/>
              </w:rPr>
              <w:t>A-104-09, A-50-13,</w:t>
            </w:r>
            <w:r w:rsidR="00E83A67">
              <w:rPr>
                <w:lang w:val="fr-CA"/>
              </w:rPr>
              <w:t xml:space="preserve"> A-51-13, A-52-13, A-53-13 et</w:t>
            </w:r>
            <w:r w:rsidR="00C10C48" w:rsidRPr="00C10C48">
              <w:rPr>
                <w:lang w:val="fr-CA"/>
              </w:rPr>
              <w:t xml:space="preserve"> A-</w:t>
            </w:r>
            <w:r w:rsidR="00E83A67">
              <w:rPr>
                <w:lang w:val="fr-CA"/>
              </w:rPr>
              <w:t>54</w:t>
            </w:r>
            <w:r w:rsidR="00C10C48" w:rsidRPr="00C10C48">
              <w:rPr>
                <w:lang w:val="fr-CA"/>
              </w:rPr>
              <w:t>-13</w:t>
            </w:r>
            <w:r w:rsidR="00C10C48" w:rsidRPr="006E7BAE">
              <w:rPr>
                <w:lang w:val="fr-CA"/>
              </w:rPr>
              <w:t xml:space="preserve">, </w:t>
            </w:r>
            <w:r w:rsidRPr="00C10C48">
              <w:rPr>
                <w:lang w:val="fr-CA"/>
              </w:rPr>
              <w:t xml:space="preserve">2013 </w:t>
            </w:r>
            <w:r w:rsidR="00E83A67">
              <w:rPr>
                <w:lang w:val="fr-CA"/>
              </w:rPr>
              <w:t>CAF</w:t>
            </w:r>
            <w:r w:rsidRPr="00C10C48">
              <w:rPr>
                <w:lang w:val="fr-CA"/>
              </w:rPr>
              <w:t xml:space="preserve"> 290,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0C48">
              <w:rPr>
                <w:lang w:val="fr-CA"/>
              </w:rPr>
              <w:t>12 décembre 2013</w:t>
            </w:r>
            <w:r w:rsidRPr="006E7BAE">
              <w:rPr>
                <w:lang w:val="fr-CA"/>
              </w:rPr>
              <w:t xml:space="preserve">, est </w:t>
            </w:r>
            <w:r w:rsidR="00C10C4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653F84" w:rsidRDefault="00653F84" w:rsidP="00417FB7">
      <w:pPr>
        <w:jc w:val="center"/>
        <w:rPr>
          <w:lang w:val="fr-CA"/>
        </w:rPr>
      </w:pPr>
    </w:p>
    <w:p w:rsidR="00653F84" w:rsidRDefault="00653F84" w:rsidP="00417FB7">
      <w:pPr>
        <w:jc w:val="center"/>
        <w:rPr>
          <w:lang w:val="fr-CA"/>
        </w:rPr>
      </w:pPr>
    </w:p>
    <w:p w:rsidR="00653F84" w:rsidRDefault="00653F8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653F8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653F84">
      <w:headerReference w:type="default" r:id="rId6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A2FF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A2FFA" w:rsidRPr="00417FB7">
      <w:rPr>
        <w:szCs w:val="24"/>
      </w:rPr>
      <w:fldChar w:fldCharType="separate"/>
    </w:r>
    <w:r w:rsidR="00653F84">
      <w:rPr>
        <w:noProof/>
        <w:szCs w:val="24"/>
      </w:rPr>
      <w:t>2</w:t>
    </w:r>
    <w:r w:rsidR="001A2FF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2FF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2F95"/>
    <w:rsid w:val="0055345D"/>
    <w:rsid w:val="00563E2C"/>
    <w:rsid w:val="00587869"/>
    <w:rsid w:val="00612913"/>
    <w:rsid w:val="00614908"/>
    <w:rsid w:val="00650109"/>
    <w:rsid w:val="00653F84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34AE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0C48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3A67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708</Characters>
  <Application>Microsoft Office Word</Application>
  <DocSecurity>0</DocSecurity>
  <Lines>5</Lines>
  <Paragraphs>1</Paragraphs>
  <ScaleCrop>false</ScaleCrop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2014-04-07T19:15:00Z</dcterms:created>
  <dcterms:modified xsi:type="dcterms:W3CDTF">2014-04-15T16:19:00Z</dcterms:modified>
</cp:coreProperties>
</file>