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35736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8734CD" w:rsidP="008262A3">
            <w:r>
              <w:t>May 8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8734CD">
            <w:pPr>
              <w:rPr>
                <w:lang w:val="en-US"/>
              </w:rPr>
            </w:pPr>
            <w:r>
              <w:t xml:space="preserve">Le </w:t>
            </w:r>
            <w:r w:rsidR="008734CD">
              <w:t xml:space="preserve">8 </w:t>
            </w:r>
            <w:proofErr w:type="spellStart"/>
            <w:r w:rsidR="008734CD">
              <w:t>mai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734CD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90BB5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8734CD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D90BB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D90BB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33086D" w:rsidRDefault="00D90BB5">
            <w:pPr>
              <w:pStyle w:val="SCCLsocPrefix"/>
            </w:pPr>
            <w:r>
              <w:t>BETWEEN:</w:t>
            </w:r>
            <w:r>
              <w:br/>
            </w:r>
          </w:p>
          <w:p w:rsidR="0033086D" w:rsidRDefault="00D90BB5">
            <w:pPr>
              <w:pStyle w:val="SCCLsocParty"/>
            </w:pPr>
            <w:r>
              <w:t>I.J.</w:t>
            </w:r>
            <w:r>
              <w:br/>
            </w:r>
          </w:p>
          <w:p w:rsidR="0033086D" w:rsidRDefault="00D90BB5">
            <w:pPr>
              <w:pStyle w:val="SCCLsocPartyRole"/>
            </w:pPr>
            <w:r>
              <w:t>Applicant</w:t>
            </w:r>
            <w:r>
              <w:br/>
            </w:r>
          </w:p>
          <w:p w:rsidR="0033086D" w:rsidRDefault="00D90BB5">
            <w:pPr>
              <w:pStyle w:val="SCCLsocVersus"/>
            </w:pPr>
            <w:r>
              <w:t>- and -</w:t>
            </w:r>
            <w:r>
              <w:br/>
            </w:r>
          </w:p>
          <w:p w:rsidR="0033086D" w:rsidRDefault="00D90BB5">
            <w:pPr>
              <w:pStyle w:val="SCCLsocParty"/>
            </w:pPr>
            <w:r>
              <w:t>J.A.M</w:t>
            </w:r>
            <w:r w:rsidR="008734CD">
              <w:t>.</w:t>
            </w:r>
            <w:r>
              <w:br/>
            </w:r>
          </w:p>
          <w:p w:rsidR="0033086D" w:rsidRDefault="00D90BB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33086D" w:rsidRPr="00D90BB5" w:rsidRDefault="00D90BB5">
            <w:pPr>
              <w:pStyle w:val="SCCLsocPrefix"/>
              <w:rPr>
                <w:lang w:val="fr-CA"/>
              </w:rPr>
            </w:pPr>
            <w:r w:rsidRPr="00D90BB5">
              <w:rPr>
                <w:lang w:val="fr-CA"/>
              </w:rPr>
              <w:t>ENTRE :</w:t>
            </w:r>
            <w:r w:rsidRPr="00D90BB5">
              <w:rPr>
                <w:lang w:val="fr-CA"/>
              </w:rPr>
              <w:br/>
            </w:r>
          </w:p>
          <w:p w:rsidR="0033086D" w:rsidRPr="00D90BB5" w:rsidRDefault="00D90BB5">
            <w:pPr>
              <w:pStyle w:val="SCCLsocParty"/>
              <w:rPr>
                <w:lang w:val="fr-CA"/>
              </w:rPr>
            </w:pPr>
            <w:r w:rsidRPr="00D90BB5">
              <w:rPr>
                <w:lang w:val="fr-CA"/>
              </w:rPr>
              <w:t>I.J.</w:t>
            </w:r>
            <w:r w:rsidRPr="00D90BB5">
              <w:rPr>
                <w:lang w:val="fr-CA"/>
              </w:rPr>
              <w:br/>
            </w:r>
          </w:p>
          <w:p w:rsidR="0033086D" w:rsidRPr="00D90BB5" w:rsidRDefault="00D90BB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</w:t>
            </w:r>
            <w:r w:rsidRPr="00D90BB5">
              <w:rPr>
                <w:lang w:val="fr-CA"/>
              </w:rPr>
              <w:t>eresse</w:t>
            </w:r>
            <w:r w:rsidRPr="00D90BB5">
              <w:rPr>
                <w:lang w:val="fr-CA"/>
              </w:rPr>
              <w:br/>
            </w:r>
          </w:p>
          <w:p w:rsidR="0033086D" w:rsidRPr="00D90BB5" w:rsidRDefault="00D90BB5">
            <w:pPr>
              <w:pStyle w:val="SCCLsocVersus"/>
              <w:rPr>
                <w:lang w:val="fr-CA"/>
              </w:rPr>
            </w:pPr>
            <w:r w:rsidRPr="00D90BB5">
              <w:rPr>
                <w:lang w:val="fr-CA"/>
              </w:rPr>
              <w:t>- et -</w:t>
            </w:r>
            <w:r w:rsidRPr="00D90BB5">
              <w:rPr>
                <w:lang w:val="fr-CA"/>
              </w:rPr>
              <w:br/>
            </w:r>
          </w:p>
          <w:p w:rsidR="0033086D" w:rsidRDefault="00D90BB5">
            <w:pPr>
              <w:pStyle w:val="SCCLsocParty"/>
            </w:pPr>
            <w:r>
              <w:t>J.A.M</w:t>
            </w:r>
            <w:r w:rsidR="008734CD">
              <w:t>.</w:t>
            </w:r>
            <w:r>
              <w:br/>
            </w:r>
          </w:p>
          <w:p w:rsidR="0033086D" w:rsidRDefault="00D90BB5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734CD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90BB5">
            <w:pPr>
              <w:jc w:val="both"/>
            </w:pPr>
            <w:r w:rsidRPr="006E7BAE">
              <w:t xml:space="preserve">The </w:t>
            </w:r>
            <w:r w:rsidR="00D90BB5">
              <w:t xml:space="preserve">motion for an extension of time to serve and file the application for leave to appeal is granted.  The </w:t>
            </w:r>
            <w:r w:rsidRPr="006E7BAE">
              <w:t>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CA040017, 2013 BCCA 403</w:t>
            </w:r>
            <w:r w:rsidRPr="006E7BAE">
              <w:t xml:space="preserve">, dated </w:t>
            </w:r>
            <w:r>
              <w:t>September 5, 2013</w:t>
            </w:r>
            <w:r w:rsidR="00D90BB5">
              <w:t>,</w:t>
            </w:r>
            <w:r w:rsidRPr="006E7BAE">
              <w:t xml:space="preserve"> is </w:t>
            </w:r>
            <w:r w:rsidR="00D90BB5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D90BB5" w:rsidP="008734C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>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 xml:space="preserve">lai </w:t>
            </w:r>
            <w:r w:rsidR="008734CD">
              <w:rPr>
                <w:lang w:val="fr-CA"/>
              </w:rPr>
              <w:t xml:space="preserve">de signification et </w:t>
            </w:r>
            <w:r>
              <w:rPr>
                <w:lang w:val="fr-CA"/>
              </w:rPr>
              <w:t>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>t</w:t>
            </w:r>
            <w:r w:rsidR="008734CD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de la demande d’autorisation d’appel est accueillie.  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90BB5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D90BB5">
              <w:rPr>
                <w:lang w:val="fr-CA"/>
              </w:rPr>
              <w:t>CA040017, 2013 BCCA 403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90BB5">
              <w:rPr>
                <w:lang w:val="fr-CA"/>
              </w:rPr>
              <w:t>5 septembre 2013</w:t>
            </w:r>
            <w:r w:rsidR="00824412" w:rsidRPr="006E7BAE">
              <w:rPr>
                <w:lang w:val="fr-CA"/>
              </w:rPr>
              <w:t xml:space="preserve">, </w:t>
            </w:r>
            <w:r w:rsidR="008734CD">
              <w:rPr>
                <w:lang w:val="fr-CA"/>
              </w:rPr>
              <w:t xml:space="preserve">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avec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D90BB5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D2BA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D2BA2" w:rsidRPr="00417FB7">
      <w:rPr>
        <w:szCs w:val="24"/>
      </w:rPr>
      <w:fldChar w:fldCharType="separate"/>
    </w:r>
    <w:r w:rsidR="00D90BB5">
      <w:rPr>
        <w:noProof/>
        <w:szCs w:val="24"/>
      </w:rPr>
      <w:t>2</w:t>
    </w:r>
    <w:r w:rsidR="00ED2BA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35736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086D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34CD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90BB5"/>
    <w:rsid w:val="00DA4281"/>
    <w:rsid w:val="00DB1ADC"/>
    <w:rsid w:val="00E12A51"/>
    <w:rsid w:val="00E736B9"/>
    <w:rsid w:val="00E777AD"/>
    <w:rsid w:val="00EA4B61"/>
    <w:rsid w:val="00ED2BA2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789</Characters>
  <Application>Microsoft Office Word</Application>
  <DocSecurity>0</DocSecurity>
  <Lines>6</Lines>
  <Paragraphs>1</Paragraphs>
  <ScaleCrop>false</ScaleCrop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2014-04-23T18:52:00Z</dcterms:created>
  <dcterms:modified xsi:type="dcterms:W3CDTF">2014-05-06T13:06:00Z</dcterms:modified>
</cp:coreProperties>
</file>