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E4CBD">
            <w:r>
              <w:t xml:space="preserve">July </w:t>
            </w:r>
            <w:r w:rsidR="005E4CBD">
              <w:t>17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E4CBD">
            <w:pPr>
              <w:rPr>
                <w:lang w:val="en-US"/>
              </w:rPr>
            </w:pPr>
            <w:r>
              <w:t xml:space="preserve">Le </w:t>
            </w:r>
            <w:r w:rsidR="005E4CBD">
              <w:t>17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5FB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4CBD">
              <w:rPr>
                <w:lang w:val="fr-CA"/>
              </w:rPr>
              <w:t>Les juges Abella, Rothstein et Moldaver</w:t>
            </w:r>
          </w:p>
        </w:tc>
      </w:tr>
      <w:tr w:rsidR="00C2612E" w:rsidRPr="006C5F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E4CB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E4CB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C6418" w:rsidRDefault="00D44ABA">
            <w:pPr>
              <w:pStyle w:val="SCCLsocPrefix"/>
            </w:pPr>
            <w:r>
              <w:t>BETWEEN:</w:t>
            </w:r>
            <w:r>
              <w:br/>
            </w:r>
          </w:p>
          <w:p w:rsidR="005C6418" w:rsidRDefault="00D44ABA">
            <w:pPr>
              <w:pStyle w:val="SCCLsocParty"/>
            </w:pPr>
            <w:r>
              <w:t>Jasvir Kaur Sahota</w:t>
            </w:r>
            <w:r>
              <w:br/>
            </w:r>
          </w:p>
          <w:p w:rsidR="005C6418" w:rsidRDefault="00D44ABA">
            <w:pPr>
              <w:pStyle w:val="SCCLsocPartyRole"/>
            </w:pPr>
            <w:r>
              <w:t>Applicant</w:t>
            </w:r>
            <w:r>
              <w:br/>
            </w:r>
          </w:p>
          <w:p w:rsidR="005C6418" w:rsidRDefault="00D44ABA">
            <w:pPr>
              <w:pStyle w:val="SCCLsocVersus"/>
            </w:pPr>
            <w:r>
              <w:t>- and -</w:t>
            </w:r>
            <w:r>
              <w:br/>
            </w:r>
          </w:p>
          <w:p w:rsidR="005C6418" w:rsidRDefault="006C5FB7">
            <w:pPr>
              <w:pStyle w:val="SCCLsocParty"/>
            </w:pPr>
            <w:r>
              <w:t>Canada Border Services Agency and</w:t>
            </w:r>
            <w:r w:rsidR="00D44ABA">
              <w:t xml:space="preserve"> Attorney General of Canada</w:t>
            </w:r>
            <w:r w:rsidR="00D44ABA">
              <w:br/>
            </w:r>
          </w:p>
          <w:p w:rsidR="005C6418" w:rsidRDefault="00D44A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C6418" w:rsidRPr="005E4CBD" w:rsidRDefault="00D44ABA">
            <w:pPr>
              <w:pStyle w:val="SCCLsocPrefix"/>
              <w:rPr>
                <w:lang w:val="fr-CA"/>
              </w:rPr>
            </w:pPr>
            <w:r w:rsidRPr="005E4CBD">
              <w:rPr>
                <w:lang w:val="fr-CA"/>
              </w:rPr>
              <w:t>ENTRE :</w:t>
            </w:r>
            <w:r w:rsidRPr="005E4CBD">
              <w:rPr>
                <w:lang w:val="fr-CA"/>
              </w:rPr>
              <w:br/>
            </w:r>
          </w:p>
          <w:p w:rsidR="005C6418" w:rsidRPr="005E4CBD" w:rsidRDefault="00D44ABA">
            <w:pPr>
              <w:pStyle w:val="SCCLsocParty"/>
              <w:rPr>
                <w:lang w:val="fr-CA"/>
              </w:rPr>
            </w:pPr>
            <w:proofErr w:type="spellStart"/>
            <w:r w:rsidRPr="005E4CBD">
              <w:rPr>
                <w:lang w:val="fr-CA"/>
              </w:rPr>
              <w:t>Jasvir</w:t>
            </w:r>
            <w:proofErr w:type="spellEnd"/>
            <w:r w:rsidRPr="005E4CBD">
              <w:rPr>
                <w:lang w:val="fr-CA"/>
              </w:rPr>
              <w:t xml:space="preserve"> Kaur </w:t>
            </w:r>
            <w:proofErr w:type="spellStart"/>
            <w:r w:rsidRPr="005E4CBD">
              <w:rPr>
                <w:lang w:val="fr-CA"/>
              </w:rPr>
              <w:t>Sahota</w:t>
            </w:r>
            <w:proofErr w:type="spellEnd"/>
            <w:r w:rsidRPr="005E4CBD">
              <w:rPr>
                <w:lang w:val="fr-CA"/>
              </w:rPr>
              <w:br/>
            </w:r>
          </w:p>
          <w:p w:rsidR="005C6418" w:rsidRPr="005E4CBD" w:rsidRDefault="00D44ABA">
            <w:pPr>
              <w:pStyle w:val="SCCLsocPartyRole"/>
              <w:rPr>
                <w:lang w:val="fr-CA"/>
              </w:rPr>
            </w:pPr>
            <w:r w:rsidRPr="005E4CBD">
              <w:rPr>
                <w:lang w:val="fr-CA"/>
              </w:rPr>
              <w:t>Demanderesse</w:t>
            </w:r>
            <w:r w:rsidRPr="005E4CBD">
              <w:rPr>
                <w:lang w:val="fr-CA"/>
              </w:rPr>
              <w:br/>
            </w:r>
          </w:p>
          <w:p w:rsidR="005C6418" w:rsidRPr="005E4CBD" w:rsidRDefault="00D44ABA">
            <w:pPr>
              <w:pStyle w:val="SCCLsocVersus"/>
              <w:rPr>
                <w:lang w:val="fr-CA"/>
              </w:rPr>
            </w:pPr>
            <w:r w:rsidRPr="005E4CBD">
              <w:rPr>
                <w:lang w:val="fr-CA"/>
              </w:rPr>
              <w:t>- et -</w:t>
            </w:r>
            <w:r w:rsidRPr="005E4CBD">
              <w:rPr>
                <w:lang w:val="fr-CA"/>
              </w:rPr>
              <w:br/>
            </w:r>
          </w:p>
          <w:p w:rsidR="005C6418" w:rsidRPr="005E4CBD" w:rsidRDefault="00D44ABA">
            <w:pPr>
              <w:pStyle w:val="SCCLsocParty"/>
              <w:rPr>
                <w:lang w:val="fr-CA"/>
              </w:rPr>
            </w:pPr>
            <w:r w:rsidRPr="005E4CBD">
              <w:rPr>
                <w:lang w:val="fr-CA"/>
              </w:rPr>
              <w:t>Agence des services frontaliers du Canada</w:t>
            </w:r>
            <w:r w:rsidR="006C5FB7">
              <w:rPr>
                <w:lang w:val="fr-CA"/>
              </w:rPr>
              <w:t xml:space="preserve"> et</w:t>
            </w:r>
            <w:r w:rsidRPr="005E4CBD">
              <w:rPr>
                <w:lang w:val="fr-CA"/>
              </w:rPr>
              <w:t xml:space="preserve"> Procureur général du Canada</w:t>
            </w:r>
            <w:r w:rsidRPr="005E4CBD">
              <w:rPr>
                <w:lang w:val="fr-CA"/>
              </w:rPr>
              <w:br/>
            </w:r>
          </w:p>
          <w:p w:rsidR="005C6418" w:rsidRDefault="006C5FB7" w:rsidP="005E4CBD">
            <w:pPr>
              <w:pStyle w:val="SCCLsocPartyRole"/>
            </w:pPr>
            <w:proofErr w:type="spellStart"/>
            <w:r>
              <w:t>Intimé</w:t>
            </w:r>
            <w:r w:rsidR="00D44ABA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5FB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C5F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A-70-13, 2014 FCA 39</w:t>
            </w:r>
            <w:r w:rsidRPr="006E7BAE">
              <w:t xml:space="preserve">, dated </w:t>
            </w:r>
            <w:r>
              <w:t>February 11, 2014</w:t>
            </w:r>
            <w:r w:rsidR="00D44ABA">
              <w:t>,</w:t>
            </w:r>
            <w:r w:rsidRPr="006E7BAE">
              <w:t xml:space="preserve"> is </w:t>
            </w:r>
            <w:r w:rsidR="00D44AB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C5F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4CB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E4CBD">
              <w:rPr>
                <w:lang w:val="fr-CA"/>
              </w:rPr>
              <w:t xml:space="preserve">A-70-13, 2014 </w:t>
            </w:r>
            <w:r w:rsidR="006C5FB7">
              <w:rPr>
                <w:lang w:val="fr-CA"/>
              </w:rPr>
              <w:t>CAF</w:t>
            </w:r>
            <w:r w:rsidRPr="005E4CBD">
              <w:rPr>
                <w:lang w:val="fr-CA"/>
              </w:rPr>
              <w:t xml:space="preserve"> 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4CBD">
              <w:rPr>
                <w:lang w:val="fr-CA"/>
              </w:rPr>
              <w:t>11 février 2014</w:t>
            </w:r>
            <w:r w:rsidRPr="006E7BAE">
              <w:rPr>
                <w:lang w:val="fr-CA"/>
              </w:rPr>
              <w:t xml:space="preserve">, est </w:t>
            </w:r>
            <w:r w:rsidR="00D44AB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44ABA" w:rsidRDefault="00D44ABA" w:rsidP="00417FB7">
      <w:pPr>
        <w:jc w:val="center"/>
        <w:rPr>
          <w:lang w:val="fr-CA"/>
        </w:rPr>
      </w:pPr>
    </w:p>
    <w:p w:rsidR="00D44ABA" w:rsidRPr="00D83B8C" w:rsidRDefault="00D44AB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E4CB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44ABA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24E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24E3E" w:rsidRPr="00417FB7">
      <w:rPr>
        <w:szCs w:val="24"/>
      </w:rPr>
      <w:fldChar w:fldCharType="separate"/>
    </w:r>
    <w:r w:rsidR="00D44ABA">
      <w:rPr>
        <w:noProof/>
        <w:szCs w:val="24"/>
      </w:rPr>
      <w:t>2</w:t>
    </w:r>
    <w:r w:rsidR="00424E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E3E"/>
    <w:rsid w:val="0042783F"/>
    <w:rsid w:val="004943CF"/>
    <w:rsid w:val="004956DA"/>
    <w:rsid w:val="004D4658"/>
    <w:rsid w:val="0055345D"/>
    <w:rsid w:val="00563E2C"/>
    <w:rsid w:val="00587869"/>
    <w:rsid w:val="005C6418"/>
    <w:rsid w:val="005E4CBD"/>
    <w:rsid w:val="00612913"/>
    <w:rsid w:val="00614908"/>
    <w:rsid w:val="00650109"/>
    <w:rsid w:val="006C5FB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4D43"/>
    <w:rsid w:val="00CE249F"/>
    <w:rsid w:val="00CF17D0"/>
    <w:rsid w:val="00D42339"/>
    <w:rsid w:val="00D44ABA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673</Characters>
  <Application>Microsoft Office Word</Application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2014-06-26T14:52:00Z</dcterms:created>
  <dcterms:modified xsi:type="dcterms:W3CDTF">2014-07-15T14:59:00Z</dcterms:modified>
</cp:coreProperties>
</file>