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35816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25D42" w:rsidP="008262A3">
            <w:r>
              <w:t>August 14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25D42">
            <w:pPr>
              <w:rPr>
                <w:lang w:val="en-US"/>
              </w:rPr>
            </w:pPr>
            <w:r>
              <w:t xml:space="preserve">Le </w:t>
            </w:r>
            <w:r w:rsidR="00C25D42">
              <w:t xml:space="preserve">14 </w:t>
            </w:r>
            <w:proofErr w:type="spellStart"/>
            <w:r w:rsidR="00C25D42">
              <w:t>ao</w:t>
            </w:r>
            <w:r w:rsidR="00C25D42">
              <w:rPr>
                <w:rFonts w:cs="Times New Roman"/>
              </w:rPr>
              <w:t>û</w:t>
            </w:r>
            <w:r w:rsidR="00C25D42">
              <w:t>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250E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25D42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3250E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25D4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25D4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E36C5" w:rsidRDefault="00C25D42">
            <w:pPr>
              <w:pStyle w:val="SCCLsocPrefix"/>
            </w:pPr>
            <w:r>
              <w:t>BETWEEN:</w:t>
            </w:r>
            <w:r>
              <w:br/>
            </w:r>
          </w:p>
          <w:p w:rsidR="002E36C5" w:rsidRDefault="00C25D42">
            <w:pPr>
              <w:pStyle w:val="SCCLsocParty"/>
            </w:pPr>
            <w:r>
              <w:t>Lombard General Insurance Company of Canada</w:t>
            </w:r>
            <w:r>
              <w:br/>
            </w:r>
          </w:p>
          <w:p w:rsidR="002E36C5" w:rsidRDefault="00C25D42">
            <w:pPr>
              <w:pStyle w:val="SCCLsocPartyRole"/>
            </w:pPr>
            <w:r>
              <w:t>Applicant</w:t>
            </w:r>
            <w:r>
              <w:br/>
            </w:r>
          </w:p>
          <w:p w:rsidR="002E36C5" w:rsidRDefault="00C25D42">
            <w:pPr>
              <w:pStyle w:val="SCCLsocVersus"/>
            </w:pPr>
            <w:r>
              <w:t>- and -</w:t>
            </w:r>
            <w:r>
              <w:br/>
            </w:r>
          </w:p>
          <w:p w:rsidR="002E36C5" w:rsidRDefault="00C25D42">
            <w:pPr>
              <w:pStyle w:val="SCCLsocParty"/>
            </w:pPr>
            <w:r>
              <w:t>E</w:t>
            </w:r>
            <w:r w:rsidR="003250E2">
              <w:t xml:space="preserve">ckhart Schmitz, Louise Darling and </w:t>
            </w:r>
            <w:r>
              <w:t>Erika Schmitz and Kristian Schmitz by their Litigation Guardian, Louise Darling</w:t>
            </w:r>
            <w:r>
              <w:br/>
            </w:r>
          </w:p>
          <w:p w:rsidR="002E36C5" w:rsidRDefault="00C25D4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E36C5" w:rsidRPr="00C25D42" w:rsidRDefault="00C25D42">
            <w:pPr>
              <w:pStyle w:val="SCCLsocPrefix"/>
              <w:rPr>
                <w:lang w:val="fr-CA"/>
              </w:rPr>
            </w:pPr>
            <w:r w:rsidRPr="00C25D42">
              <w:rPr>
                <w:lang w:val="fr-CA"/>
              </w:rPr>
              <w:t>ENTRE :</w:t>
            </w:r>
            <w:r w:rsidRPr="00C25D42">
              <w:rPr>
                <w:lang w:val="fr-CA"/>
              </w:rPr>
              <w:br/>
            </w:r>
          </w:p>
          <w:p w:rsidR="002E36C5" w:rsidRPr="00C25D42" w:rsidRDefault="00C25D42">
            <w:pPr>
              <w:pStyle w:val="SCCLsocParty"/>
              <w:rPr>
                <w:lang w:val="fr-CA"/>
              </w:rPr>
            </w:pPr>
            <w:r w:rsidRPr="00C25D42">
              <w:rPr>
                <w:lang w:val="fr-CA"/>
              </w:rPr>
              <w:t>Compagnie canadienne d'assurances générales Lombard</w:t>
            </w:r>
            <w:r w:rsidRPr="00C25D42">
              <w:rPr>
                <w:lang w:val="fr-CA"/>
              </w:rPr>
              <w:br/>
            </w:r>
          </w:p>
          <w:p w:rsidR="002E36C5" w:rsidRPr="00C25D42" w:rsidRDefault="00C25D4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25D42">
              <w:rPr>
                <w:lang w:val="fr-CA"/>
              </w:rPr>
              <w:br/>
            </w:r>
          </w:p>
          <w:p w:rsidR="002E36C5" w:rsidRPr="00C25D42" w:rsidRDefault="00C25D42">
            <w:pPr>
              <w:pStyle w:val="SCCLsocVersus"/>
              <w:rPr>
                <w:lang w:val="fr-CA"/>
              </w:rPr>
            </w:pPr>
            <w:r w:rsidRPr="00C25D42">
              <w:rPr>
                <w:lang w:val="fr-CA"/>
              </w:rPr>
              <w:t>- et -</w:t>
            </w:r>
            <w:r w:rsidRPr="00C25D42">
              <w:rPr>
                <w:lang w:val="fr-CA"/>
              </w:rPr>
              <w:br/>
            </w:r>
          </w:p>
          <w:p w:rsidR="002E36C5" w:rsidRPr="00C25D42" w:rsidRDefault="00C25D42">
            <w:pPr>
              <w:pStyle w:val="SCCLsocParty"/>
              <w:rPr>
                <w:lang w:val="fr-CA"/>
              </w:rPr>
            </w:pPr>
            <w:r w:rsidRPr="00C25D42">
              <w:rPr>
                <w:lang w:val="fr-CA"/>
              </w:rPr>
              <w:t>Eckhart Schmitz, Louise Darling et Erika Schmitz et Kristian Schmitz représentés par leur tutrice à l’instance, Louise Darling</w:t>
            </w:r>
            <w:r w:rsidRPr="00C25D42">
              <w:rPr>
                <w:lang w:val="fr-CA"/>
              </w:rPr>
              <w:br/>
            </w:r>
          </w:p>
          <w:p w:rsidR="002E36C5" w:rsidRDefault="00C25D42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250E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25D4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>
              <w:t xml:space="preserve"> C56587</w:t>
            </w:r>
            <w:r w:rsidRPr="006E7BAE">
              <w:t>,</w:t>
            </w:r>
            <w:r w:rsidR="00C25D42">
              <w:t xml:space="preserve"> 2014 ONCA 88,</w:t>
            </w:r>
            <w:r w:rsidRPr="006E7BAE">
              <w:t xml:space="preserve"> dated </w:t>
            </w:r>
            <w:r>
              <w:t>February 4, 2014</w:t>
            </w:r>
            <w:r w:rsidR="00C25D42">
              <w:t>,</w:t>
            </w:r>
            <w:r w:rsidRPr="006E7BAE">
              <w:t xml:space="preserve"> is </w:t>
            </w:r>
            <w:r w:rsidR="00C25D42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25D4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25D4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25D42">
              <w:rPr>
                <w:lang w:val="fr-CA"/>
              </w:rPr>
              <w:t>C56587</w:t>
            </w:r>
            <w:r w:rsidRPr="006E7BAE">
              <w:rPr>
                <w:lang w:val="fr-CA"/>
              </w:rPr>
              <w:t xml:space="preserve">, </w:t>
            </w:r>
            <w:r w:rsidR="00C25D42" w:rsidRPr="00C25D42">
              <w:rPr>
                <w:lang w:val="fr-CA"/>
              </w:rPr>
              <w:t xml:space="preserve">2014 ONCA 88,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25D42">
              <w:rPr>
                <w:lang w:val="fr-CA"/>
              </w:rPr>
              <w:t>4 février 2014</w:t>
            </w:r>
            <w:r w:rsidRPr="006E7BAE">
              <w:rPr>
                <w:lang w:val="fr-CA"/>
              </w:rPr>
              <w:t xml:space="preserve">, est </w:t>
            </w:r>
            <w:r w:rsidR="00C25D42">
              <w:rPr>
                <w:lang w:val="fr-CA"/>
              </w:rPr>
              <w:t>rejet</w:t>
            </w:r>
            <w:r w:rsidR="00C25D42">
              <w:rPr>
                <w:rFonts w:cs="Times New Roman"/>
                <w:lang w:val="fr-CA"/>
              </w:rPr>
              <w:t>é</w:t>
            </w:r>
            <w:r w:rsidR="00C25D42">
              <w:rPr>
                <w:lang w:val="fr-CA"/>
              </w:rPr>
              <w:t>e avec d</w:t>
            </w:r>
            <w:r w:rsidR="00C25D42">
              <w:rPr>
                <w:rFonts w:cs="Times New Roman"/>
                <w:lang w:val="fr-CA"/>
              </w:rPr>
              <w:t>é</w:t>
            </w:r>
            <w:r w:rsidR="00C25D42">
              <w:rPr>
                <w:lang w:val="fr-CA"/>
              </w:rPr>
              <w:t xml:space="preserve">pens.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C25D4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077C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077C3" w:rsidRPr="00417FB7">
      <w:rPr>
        <w:szCs w:val="24"/>
      </w:rPr>
      <w:fldChar w:fldCharType="separate"/>
    </w:r>
    <w:r w:rsidR="00C25D42">
      <w:rPr>
        <w:noProof/>
        <w:szCs w:val="24"/>
      </w:rPr>
      <w:t>2</w:t>
    </w:r>
    <w:r w:rsidR="006077C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35816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36C5"/>
    <w:rsid w:val="0031097F"/>
    <w:rsid w:val="0031165C"/>
    <w:rsid w:val="003250E2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77C3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5D42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836</Characters>
  <Application>Microsoft Office Word</Application>
  <DocSecurity>0</DocSecurity>
  <Lines>6</Lines>
  <Paragraphs>1</Paragraphs>
  <ScaleCrop>false</ScaleCrop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2014-07-21T14:09:00Z</dcterms:created>
  <dcterms:modified xsi:type="dcterms:W3CDTF">2014-08-12T15:13:00Z</dcterms:modified>
</cp:coreProperties>
</file>