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35917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C7E6B" w:rsidP="008262A3">
            <w:r>
              <w:t>September 25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C7E6B" w:rsidP="00816B78">
            <w:pPr>
              <w:rPr>
                <w:lang w:val="en-US"/>
              </w:rPr>
            </w:pPr>
            <w:r>
              <w:t>Le 25</w:t>
            </w:r>
            <w:r w:rsidR="00EF707C">
              <w:t xml:space="preserve"> septembre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353E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C7E6B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C353E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C7E6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C7E6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E2D53" w:rsidRDefault="00CC7E6B">
            <w:pPr>
              <w:pStyle w:val="SCCLsocPrefix"/>
            </w:pPr>
            <w:r>
              <w:t>BETWEEN:</w:t>
            </w:r>
            <w:r>
              <w:br/>
            </w:r>
          </w:p>
          <w:p w:rsidR="006E2D53" w:rsidRDefault="00CC7E6B">
            <w:pPr>
              <w:pStyle w:val="SCCLsocParty"/>
            </w:pPr>
            <w:r>
              <w:t>Egg Films Incorporated</w:t>
            </w:r>
            <w:r>
              <w:br/>
            </w:r>
          </w:p>
          <w:p w:rsidR="006E2D53" w:rsidRDefault="00CC7E6B">
            <w:pPr>
              <w:pStyle w:val="SCCLsocPartyRole"/>
            </w:pPr>
            <w:r>
              <w:t>Applicant</w:t>
            </w:r>
            <w:r>
              <w:br/>
            </w:r>
          </w:p>
          <w:p w:rsidR="006E2D53" w:rsidRDefault="00CC7E6B">
            <w:pPr>
              <w:pStyle w:val="SCCLsocVersus"/>
            </w:pPr>
            <w:r>
              <w:t>- and -</w:t>
            </w:r>
            <w:r>
              <w:br/>
            </w:r>
          </w:p>
          <w:p w:rsidR="006E2D53" w:rsidRDefault="00CC7E6B">
            <w:pPr>
              <w:pStyle w:val="SCCLsocParty"/>
            </w:pPr>
            <w:r>
              <w:t>Labour Board and International Alliance of Theatrical Stage Employees, Moving Picture Technicians, Artists and Allied Crafts of the United States, its Territories, and Canada, Local 849</w:t>
            </w:r>
            <w:r>
              <w:br/>
            </w:r>
          </w:p>
          <w:p w:rsidR="006E2D53" w:rsidRDefault="00CC7E6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E2D53" w:rsidRPr="00CC7E6B" w:rsidRDefault="00CC7E6B">
            <w:pPr>
              <w:pStyle w:val="SCCLsocPrefix"/>
              <w:rPr>
                <w:lang w:val="fr-CA"/>
              </w:rPr>
            </w:pPr>
            <w:r w:rsidRPr="00CC7E6B">
              <w:rPr>
                <w:lang w:val="fr-CA"/>
              </w:rPr>
              <w:t>ENTRE :</w:t>
            </w:r>
            <w:r w:rsidRPr="00CC7E6B">
              <w:rPr>
                <w:lang w:val="fr-CA"/>
              </w:rPr>
              <w:br/>
            </w:r>
          </w:p>
          <w:p w:rsidR="006E2D53" w:rsidRPr="00CC7E6B" w:rsidRDefault="00CC7E6B">
            <w:pPr>
              <w:pStyle w:val="SCCLsocParty"/>
              <w:rPr>
                <w:lang w:val="fr-CA"/>
              </w:rPr>
            </w:pPr>
            <w:r w:rsidRPr="00CC7E6B">
              <w:rPr>
                <w:lang w:val="fr-CA"/>
              </w:rPr>
              <w:t>Egg Films Incorporated</w:t>
            </w:r>
            <w:r w:rsidRPr="00CC7E6B">
              <w:rPr>
                <w:lang w:val="fr-CA"/>
              </w:rPr>
              <w:br/>
            </w:r>
          </w:p>
          <w:p w:rsidR="006E2D53" w:rsidRPr="00CC7E6B" w:rsidRDefault="00CC7E6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C7E6B">
              <w:rPr>
                <w:lang w:val="fr-CA"/>
              </w:rPr>
              <w:br/>
            </w:r>
          </w:p>
          <w:p w:rsidR="006E2D53" w:rsidRPr="00CC7E6B" w:rsidRDefault="00CC7E6B">
            <w:pPr>
              <w:pStyle w:val="SCCLsocVersus"/>
              <w:rPr>
                <w:lang w:val="fr-CA"/>
              </w:rPr>
            </w:pPr>
            <w:r w:rsidRPr="00CC7E6B">
              <w:rPr>
                <w:lang w:val="fr-CA"/>
              </w:rPr>
              <w:t>- et -</w:t>
            </w:r>
            <w:r w:rsidRPr="00CC7E6B">
              <w:rPr>
                <w:lang w:val="fr-CA"/>
              </w:rPr>
              <w:br/>
            </w:r>
          </w:p>
          <w:p w:rsidR="00076F2F" w:rsidRDefault="00076F2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Conseil du travail</w:t>
            </w:r>
            <w:r w:rsidR="00CC7E6B">
              <w:rPr>
                <w:lang w:val="fr-CA"/>
              </w:rPr>
              <w:t xml:space="preserve"> et </w:t>
            </w:r>
            <w:r w:rsidR="00CC7E6B" w:rsidRPr="00CC7E6B">
              <w:rPr>
                <w:lang w:val="fr-CA"/>
              </w:rPr>
              <w:t xml:space="preserve">Alliance </w:t>
            </w:r>
            <w:r>
              <w:rPr>
                <w:lang w:val="fr-CA"/>
              </w:rPr>
              <w:t>i</w:t>
            </w:r>
            <w:r w:rsidR="00CC7E6B" w:rsidRPr="00CC7E6B">
              <w:rPr>
                <w:lang w:val="fr-CA"/>
              </w:rPr>
              <w:t xml:space="preserve">nternationale des </w:t>
            </w:r>
            <w:r>
              <w:rPr>
                <w:lang w:val="fr-CA"/>
              </w:rPr>
              <w:t>e</w:t>
            </w:r>
            <w:r w:rsidR="00CC7E6B" w:rsidRPr="00CC7E6B">
              <w:rPr>
                <w:lang w:val="fr-CA"/>
              </w:rPr>
              <w:t xml:space="preserve">mployés de </w:t>
            </w:r>
            <w:r>
              <w:rPr>
                <w:lang w:val="fr-CA"/>
              </w:rPr>
              <w:t>s</w:t>
            </w:r>
            <w:r w:rsidR="00CC7E6B" w:rsidRPr="00CC7E6B">
              <w:rPr>
                <w:lang w:val="fr-CA"/>
              </w:rPr>
              <w:t xml:space="preserve">cène de </w:t>
            </w:r>
            <w:r>
              <w:rPr>
                <w:lang w:val="fr-CA"/>
              </w:rPr>
              <w:t>théâtre et de c</w:t>
            </w:r>
            <w:r w:rsidR="00CC7E6B" w:rsidRPr="00CC7E6B">
              <w:rPr>
                <w:lang w:val="fr-CA"/>
              </w:rPr>
              <w:t xml:space="preserve">inéma des États-Unis, de ses </w:t>
            </w:r>
            <w:r>
              <w:rPr>
                <w:lang w:val="fr-CA"/>
              </w:rPr>
              <w:t>t</w:t>
            </w:r>
            <w:r w:rsidR="00CC7E6B" w:rsidRPr="00CC7E6B">
              <w:rPr>
                <w:lang w:val="fr-CA"/>
              </w:rPr>
              <w:t xml:space="preserve">erritoires </w:t>
            </w:r>
            <w:r>
              <w:rPr>
                <w:lang w:val="fr-CA"/>
              </w:rPr>
              <w:t xml:space="preserve">et du Canada, </w:t>
            </w:r>
            <w:r w:rsidR="004528F1">
              <w:rPr>
                <w:lang w:val="fr-CA"/>
              </w:rPr>
              <w:t xml:space="preserve">section </w:t>
            </w:r>
            <w:r>
              <w:rPr>
                <w:lang w:val="fr-CA"/>
              </w:rPr>
              <w:t>local</w:t>
            </w:r>
            <w:r w:rsidR="004528F1">
              <w:rPr>
                <w:lang w:val="fr-CA"/>
              </w:rPr>
              <w:t>e</w:t>
            </w:r>
            <w:r>
              <w:rPr>
                <w:lang w:val="fr-CA"/>
              </w:rPr>
              <w:t xml:space="preserve"> de sc</w:t>
            </w:r>
            <w:r>
              <w:rPr>
                <w:rFonts w:cs="Times New Roman"/>
                <w:lang w:val="fr-CA"/>
              </w:rPr>
              <w:t>è</w:t>
            </w:r>
            <w:r>
              <w:rPr>
                <w:lang w:val="fr-CA"/>
              </w:rPr>
              <w:t>ne num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ro 849</w:t>
            </w:r>
          </w:p>
          <w:p w:rsidR="006E2D53" w:rsidRPr="00CC7E6B" w:rsidRDefault="00CC7E6B">
            <w:pPr>
              <w:pStyle w:val="SCCLsocParty"/>
              <w:rPr>
                <w:lang w:val="fr-CA"/>
              </w:rPr>
            </w:pPr>
            <w:r w:rsidRPr="00CC7E6B">
              <w:rPr>
                <w:lang w:val="fr-CA"/>
              </w:rPr>
              <w:br/>
            </w:r>
          </w:p>
          <w:p w:rsidR="006E2D53" w:rsidRDefault="00CC7E6B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353E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528F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CA416865, 2014 NSCA 33</w:t>
            </w:r>
            <w:r w:rsidRPr="006E7BAE">
              <w:t xml:space="preserve">, dated </w:t>
            </w:r>
            <w:r>
              <w:t>April 3, 2014</w:t>
            </w:r>
            <w:r w:rsidR="00CC7E6B">
              <w:t>,</w:t>
            </w:r>
            <w:r w:rsidRPr="006E7BAE">
              <w:t xml:space="preserve"> is </w:t>
            </w:r>
            <w:r w:rsidR="00CC7E6B">
              <w:t>dismissed with costs to the Respondent</w:t>
            </w:r>
            <w:r w:rsidR="00076F2F">
              <w:t>, International Alliance of Theatrical Stage Employees, Moving Picture Technicians, Artists and Allied Crafts of the United States, its Territories, and Canada, Local 849.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076F2F" w:rsidRPr="006E7BAE" w:rsidRDefault="00824412" w:rsidP="00076F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C7E6B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CC7E6B">
              <w:rPr>
                <w:lang w:val="fr-CA"/>
              </w:rPr>
              <w:t>CA416865, 2014 NSCA 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C7E6B">
              <w:rPr>
                <w:lang w:val="fr-CA"/>
              </w:rPr>
              <w:t>3 avril 2014</w:t>
            </w:r>
            <w:r w:rsidRPr="006E7BAE">
              <w:rPr>
                <w:lang w:val="fr-CA"/>
              </w:rPr>
              <w:t xml:space="preserve">, est </w:t>
            </w:r>
            <w:r w:rsidR="00CC7E6B">
              <w:rPr>
                <w:lang w:val="fr-CA"/>
              </w:rPr>
              <w:t>rejet</w:t>
            </w:r>
            <w:r w:rsidR="00CC7E6B">
              <w:rPr>
                <w:rFonts w:cs="Times New Roman"/>
                <w:lang w:val="fr-CA"/>
              </w:rPr>
              <w:t>é</w:t>
            </w:r>
            <w:r w:rsidR="00CC7E6B">
              <w:rPr>
                <w:lang w:val="fr-CA"/>
              </w:rPr>
              <w:t>e avec d</w:t>
            </w:r>
            <w:r w:rsidR="00CC7E6B">
              <w:rPr>
                <w:rFonts w:cs="Times New Roman"/>
                <w:lang w:val="fr-CA"/>
              </w:rPr>
              <w:t>é</w:t>
            </w:r>
            <w:r w:rsidR="00CC7E6B">
              <w:rPr>
                <w:lang w:val="fr-CA"/>
              </w:rPr>
              <w:t>pens en faveur de l’intim</w:t>
            </w:r>
            <w:r w:rsidR="00CC7E6B">
              <w:rPr>
                <w:rFonts w:cs="Times New Roman"/>
                <w:lang w:val="fr-CA"/>
              </w:rPr>
              <w:t>é</w:t>
            </w:r>
            <w:r w:rsidR="00076F2F">
              <w:rPr>
                <w:lang w:val="fr-CA"/>
              </w:rPr>
              <w:t>e</w:t>
            </w:r>
            <w:r w:rsidR="00011960" w:rsidRPr="006E7BAE">
              <w:rPr>
                <w:lang w:val="fr-CA"/>
              </w:rPr>
              <w:t xml:space="preserve"> </w:t>
            </w:r>
            <w:r w:rsidR="00076F2F" w:rsidRPr="00CC7E6B">
              <w:rPr>
                <w:lang w:val="fr-CA"/>
              </w:rPr>
              <w:t xml:space="preserve">Alliance </w:t>
            </w:r>
            <w:r w:rsidR="00076F2F">
              <w:rPr>
                <w:lang w:val="fr-CA"/>
              </w:rPr>
              <w:t>i</w:t>
            </w:r>
            <w:r w:rsidR="00076F2F" w:rsidRPr="00CC7E6B">
              <w:rPr>
                <w:lang w:val="fr-CA"/>
              </w:rPr>
              <w:t xml:space="preserve">nternationale des </w:t>
            </w:r>
            <w:r w:rsidR="00076F2F">
              <w:rPr>
                <w:lang w:val="fr-CA"/>
              </w:rPr>
              <w:t>e</w:t>
            </w:r>
            <w:r w:rsidR="00076F2F" w:rsidRPr="00CC7E6B">
              <w:rPr>
                <w:lang w:val="fr-CA"/>
              </w:rPr>
              <w:t xml:space="preserve">mployés de </w:t>
            </w:r>
            <w:r w:rsidR="00076F2F">
              <w:rPr>
                <w:lang w:val="fr-CA"/>
              </w:rPr>
              <w:t>s</w:t>
            </w:r>
            <w:r w:rsidR="00076F2F" w:rsidRPr="00CC7E6B">
              <w:rPr>
                <w:lang w:val="fr-CA"/>
              </w:rPr>
              <w:t xml:space="preserve">cène de </w:t>
            </w:r>
            <w:r w:rsidR="00076F2F">
              <w:rPr>
                <w:lang w:val="fr-CA"/>
              </w:rPr>
              <w:t>théâtre et de c</w:t>
            </w:r>
            <w:r w:rsidR="00076F2F" w:rsidRPr="00CC7E6B">
              <w:rPr>
                <w:lang w:val="fr-CA"/>
              </w:rPr>
              <w:t xml:space="preserve">inéma des États-Unis, de ses </w:t>
            </w:r>
            <w:r w:rsidR="00076F2F">
              <w:rPr>
                <w:lang w:val="fr-CA"/>
              </w:rPr>
              <w:t>t</w:t>
            </w:r>
            <w:r w:rsidR="00076F2F" w:rsidRPr="00CC7E6B">
              <w:rPr>
                <w:lang w:val="fr-CA"/>
              </w:rPr>
              <w:t xml:space="preserve">erritoires </w:t>
            </w:r>
            <w:r w:rsidR="00076F2F">
              <w:rPr>
                <w:lang w:val="fr-CA"/>
              </w:rPr>
              <w:t>et du Canada,</w:t>
            </w:r>
            <w:r w:rsidR="004528F1">
              <w:rPr>
                <w:lang w:val="fr-CA"/>
              </w:rPr>
              <w:t xml:space="preserve"> </w:t>
            </w:r>
            <w:r w:rsidR="004528F1" w:rsidRPr="00C353EE">
              <w:rPr>
                <w:lang w:val="fr-CA"/>
              </w:rPr>
              <w:t>section</w:t>
            </w:r>
            <w:r w:rsidR="00076F2F" w:rsidRPr="00C353EE">
              <w:rPr>
                <w:lang w:val="fr-CA"/>
              </w:rPr>
              <w:t xml:space="preserve"> local</w:t>
            </w:r>
            <w:r w:rsidR="004528F1" w:rsidRPr="00C353EE">
              <w:rPr>
                <w:lang w:val="fr-CA"/>
              </w:rPr>
              <w:t>e</w:t>
            </w:r>
            <w:r w:rsidR="00B14FFF" w:rsidRPr="00C353EE">
              <w:rPr>
                <w:lang w:val="fr-CA"/>
              </w:rPr>
              <w:t xml:space="preserve"> 849</w:t>
            </w:r>
            <w:r w:rsidR="00076F2F" w:rsidRPr="00C353EE">
              <w:rPr>
                <w:lang w:val="fr-CA"/>
              </w:rPr>
              <w:t>.</w:t>
            </w:r>
          </w:p>
        </w:tc>
      </w:tr>
    </w:tbl>
    <w:p w:rsidR="00076F2F" w:rsidRDefault="00076F2F" w:rsidP="00417FB7">
      <w:pPr>
        <w:jc w:val="center"/>
        <w:rPr>
          <w:lang w:val="fr-CA"/>
        </w:rPr>
      </w:pPr>
    </w:p>
    <w:p w:rsidR="00076F2F" w:rsidRDefault="00076F2F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CC7E6B" w:rsidRPr="00D83B8C" w:rsidRDefault="003A37CF" w:rsidP="00CC7E6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CC7E6B" w:rsidRPr="00D83B8C" w:rsidSect="00076F2F">
      <w:headerReference w:type="default" r:id="rId6"/>
      <w:pgSz w:w="12240" w:h="15840"/>
      <w:pgMar w:top="1008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5D3" w:rsidRDefault="005725D3">
      <w:r>
        <w:separator/>
      </w:r>
    </w:p>
  </w:endnote>
  <w:endnote w:type="continuationSeparator" w:id="0">
    <w:p w:rsidR="005725D3" w:rsidRDefault="0057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5D3" w:rsidRDefault="005725D3">
      <w:r>
        <w:separator/>
      </w:r>
    </w:p>
  </w:footnote>
  <w:footnote w:type="continuationSeparator" w:id="0">
    <w:p w:rsidR="005725D3" w:rsidRDefault="00572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913F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913FF" w:rsidRPr="00417FB7">
      <w:rPr>
        <w:szCs w:val="24"/>
      </w:rPr>
      <w:fldChar w:fldCharType="separate"/>
    </w:r>
    <w:r w:rsidR="00076F2F">
      <w:rPr>
        <w:noProof/>
        <w:szCs w:val="24"/>
      </w:rPr>
      <w:t>2</w:t>
    </w:r>
    <w:r w:rsidR="001913F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1BD4"/>
    <w:rsid w:val="000306C6"/>
    <w:rsid w:val="0003701B"/>
    <w:rsid w:val="0004338D"/>
    <w:rsid w:val="00054D01"/>
    <w:rsid w:val="00057FAF"/>
    <w:rsid w:val="00074657"/>
    <w:rsid w:val="00076F2F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13F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0FB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28F1"/>
    <w:rsid w:val="004943CF"/>
    <w:rsid w:val="004956DA"/>
    <w:rsid w:val="004D4658"/>
    <w:rsid w:val="0055345D"/>
    <w:rsid w:val="00563E2C"/>
    <w:rsid w:val="005725D3"/>
    <w:rsid w:val="00587869"/>
    <w:rsid w:val="00612913"/>
    <w:rsid w:val="00614908"/>
    <w:rsid w:val="00650109"/>
    <w:rsid w:val="006E2D5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4FFF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353EE"/>
    <w:rsid w:val="00C55F15"/>
    <w:rsid w:val="00CC7E6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1198</Characters>
  <Application>Microsoft Office Word</Application>
  <DocSecurity>0</DocSecurity>
  <Lines>9</Lines>
  <Paragraphs>2</Paragraphs>
  <ScaleCrop>false</ScaleCrop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2014-09-19T16:11:00Z</dcterms:created>
  <dcterms:modified xsi:type="dcterms:W3CDTF">2014-09-19T16:11:00Z</dcterms:modified>
</cp:coreProperties>
</file>