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F103B" w:rsidP="008262A3">
            <w:r>
              <w:t>October 2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F103B">
            <w:pPr>
              <w:rPr>
                <w:lang w:val="en-US"/>
              </w:rPr>
            </w:pPr>
            <w:r>
              <w:t xml:space="preserve">Le </w:t>
            </w:r>
            <w:r w:rsidR="000F103B">
              <w:t xml:space="preserve">2 </w:t>
            </w:r>
            <w:proofErr w:type="spellStart"/>
            <w:r w:rsidR="000F103B"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06F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103B">
              <w:rPr>
                <w:lang w:val="fr-CA"/>
              </w:rPr>
              <w:t>Les juges LeBel, Karakatsanis et Gascon</w:t>
            </w:r>
          </w:p>
        </w:tc>
      </w:tr>
      <w:tr w:rsidR="00C2612E" w:rsidRPr="009806F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F103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F103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806F8" w:rsidTr="00C173B0">
        <w:tc>
          <w:tcPr>
            <w:tcW w:w="2269" w:type="pct"/>
          </w:tcPr>
          <w:p w:rsidR="00D567AF" w:rsidRDefault="000824CF">
            <w:pPr>
              <w:pStyle w:val="SCCLsocPrefix"/>
            </w:pPr>
            <w:r>
              <w:t>BETWEEN:</w:t>
            </w:r>
            <w:r>
              <w:br/>
            </w:r>
          </w:p>
          <w:p w:rsidR="00D567AF" w:rsidRDefault="000824CF">
            <w:pPr>
              <w:pStyle w:val="SCCLsocParty"/>
            </w:pPr>
            <w:r>
              <w:t>Percy Cain</w:t>
            </w:r>
            <w:r>
              <w:br/>
            </w:r>
          </w:p>
          <w:p w:rsidR="00D567AF" w:rsidRDefault="000824CF">
            <w:pPr>
              <w:pStyle w:val="SCCLsocPartyRole"/>
            </w:pPr>
            <w:r>
              <w:t>Applicant</w:t>
            </w:r>
            <w:r>
              <w:br/>
            </w:r>
          </w:p>
          <w:p w:rsidR="00D567AF" w:rsidRDefault="000824CF">
            <w:pPr>
              <w:pStyle w:val="SCCLsocVersus"/>
            </w:pPr>
            <w:r>
              <w:t>- and -</w:t>
            </w:r>
            <w:r>
              <w:br/>
            </w:r>
          </w:p>
          <w:p w:rsidR="00D567AF" w:rsidRDefault="000824CF">
            <w:pPr>
              <w:pStyle w:val="SCCLsocParty"/>
            </w:pPr>
            <w:r>
              <w:t>Her Majesty the Queen</w:t>
            </w:r>
            <w:r>
              <w:br/>
            </w:r>
          </w:p>
          <w:p w:rsidR="00D567AF" w:rsidRDefault="000824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567AF" w:rsidRPr="000F103B" w:rsidRDefault="000824CF">
            <w:pPr>
              <w:pStyle w:val="SCCLsocPrefix"/>
              <w:rPr>
                <w:lang w:val="fr-CA"/>
              </w:rPr>
            </w:pPr>
            <w:r w:rsidRPr="000F103B">
              <w:rPr>
                <w:lang w:val="fr-CA"/>
              </w:rPr>
              <w:t>ENTRE :</w:t>
            </w:r>
            <w:r w:rsidRPr="000F103B">
              <w:rPr>
                <w:lang w:val="fr-CA"/>
              </w:rPr>
              <w:br/>
            </w:r>
          </w:p>
          <w:p w:rsidR="00D567AF" w:rsidRPr="000F103B" w:rsidRDefault="000824CF">
            <w:pPr>
              <w:pStyle w:val="SCCLsocParty"/>
              <w:rPr>
                <w:lang w:val="fr-CA"/>
              </w:rPr>
            </w:pPr>
            <w:r w:rsidRPr="000F103B">
              <w:rPr>
                <w:lang w:val="fr-CA"/>
              </w:rPr>
              <w:t xml:space="preserve">Percy </w:t>
            </w:r>
            <w:proofErr w:type="spellStart"/>
            <w:r w:rsidRPr="000F103B">
              <w:rPr>
                <w:lang w:val="fr-CA"/>
              </w:rPr>
              <w:t>Cain</w:t>
            </w:r>
            <w:proofErr w:type="spellEnd"/>
            <w:r w:rsidRPr="000F103B">
              <w:rPr>
                <w:lang w:val="fr-CA"/>
              </w:rPr>
              <w:br/>
            </w:r>
          </w:p>
          <w:p w:rsidR="00D567AF" w:rsidRPr="000F103B" w:rsidRDefault="000824CF">
            <w:pPr>
              <w:pStyle w:val="SCCLsocPartyRole"/>
              <w:rPr>
                <w:lang w:val="fr-CA"/>
              </w:rPr>
            </w:pPr>
            <w:r w:rsidRPr="000F103B">
              <w:rPr>
                <w:lang w:val="fr-CA"/>
              </w:rPr>
              <w:t>Demandeur</w:t>
            </w:r>
            <w:r w:rsidRPr="000F103B">
              <w:rPr>
                <w:lang w:val="fr-CA"/>
              </w:rPr>
              <w:br/>
            </w:r>
          </w:p>
          <w:p w:rsidR="00D567AF" w:rsidRPr="000F103B" w:rsidRDefault="000824CF">
            <w:pPr>
              <w:pStyle w:val="SCCLsocVersus"/>
              <w:rPr>
                <w:lang w:val="fr-CA"/>
              </w:rPr>
            </w:pPr>
            <w:r w:rsidRPr="000F103B">
              <w:rPr>
                <w:lang w:val="fr-CA"/>
              </w:rPr>
              <w:t>- et -</w:t>
            </w:r>
            <w:r w:rsidRPr="000F103B">
              <w:rPr>
                <w:lang w:val="fr-CA"/>
              </w:rPr>
              <w:br/>
            </w:r>
          </w:p>
          <w:p w:rsidR="00D567AF" w:rsidRPr="000F103B" w:rsidRDefault="000824CF">
            <w:pPr>
              <w:pStyle w:val="SCCLsocParty"/>
              <w:rPr>
                <w:lang w:val="fr-CA"/>
              </w:rPr>
            </w:pPr>
            <w:r w:rsidRPr="000F103B">
              <w:rPr>
                <w:lang w:val="fr-CA"/>
              </w:rPr>
              <w:t>Sa Majesté la Reine</w:t>
            </w:r>
            <w:r w:rsidRPr="000F103B">
              <w:rPr>
                <w:lang w:val="fr-CA"/>
              </w:rPr>
              <w:br/>
            </w:r>
          </w:p>
          <w:p w:rsidR="00D567AF" w:rsidRPr="009806F8" w:rsidRDefault="000824CF" w:rsidP="000F103B">
            <w:pPr>
              <w:pStyle w:val="SCCLsocPartyRole"/>
              <w:rPr>
                <w:lang w:val="fr-CA"/>
              </w:rPr>
            </w:pPr>
            <w:r w:rsidRPr="009806F8">
              <w:rPr>
                <w:lang w:val="fr-CA"/>
              </w:rPr>
              <w:t>Intimée</w:t>
            </w:r>
          </w:p>
        </w:tc>
      </w:tr>
      <w:tr w:rsidR="00824412" w:rsidRPr="009806F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806F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806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806F8" w:rsidRDefault="00824412" w:rsidP="00B408F8">
            <w:pPr>
              <w:rPr>
                <w:lang w:val="fr-CA"/>
              </w:rPr>
            </w:pPr>
          </w:p>
        </w:tc>
      </w:tr>
      <w:tr w:rsidR="00824412" w:rsidRPr="009806F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11105" w:rsidP="009806F8">
            <w:pPr>
              <w:jc w:val="both"/>
            </w:pPr>
            <w:r>
              <w:t xml:space="preserve">The motion for the appointment of counsel </w:t>
            </w:r>
            <w:r w:rsidR="00377D81">
              <w:t xml:space="preserve">and the </w:t>
            </w:r>
            <w:r w:rsidR="009806F8">
              <w:t>other ancillary</w:t>
            </w:r>
            <w:r w:rsidR="00377D81">
              <w:t xml:space="preserve"> motion are</w:t>
            </w:r>
            <w:r>
              <w:t xml:space="preserve">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377D81">
              <w:t>CAC 417338</w:t>
            </w:r>
            <w:r w:rsidR="00377D81" w:rsidRPr="006E7BAE">
              <w:t>,</w:t>
            </w:r>
            <w:r w:rsidR="00377D81">
              <w:t xml:space="preserve"> </w:t>
            </w:r>
            <w:r w:rsidR="00824412">
              <w:t xml:space="preserve">2014 NSCA 26, </w:t>
            </w:r>
            <w:r w:rsidR="00824412" w:rsidRPr="006E7BAE">
              <w:t xml:space="preserve">dated </w:t>
            </w:r>
            <w:r w:rsidR="00824412">
              <w:t>March 20, 2014</w:t>
            </w:r>
            <w:r w:rsidR="00377D81">
              <w:t>,</w:t>
            </w:r>
            <w:r w:rsidR="00824412" w:rsidRPr="006E7BAE">
              <w:t xml:space="preserve"> is</w:t>
            </w:r>
            <w:r w:rsidR="00377D81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806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F533A4">
              <w:rPr>
                <w:lang w:val="fr-CA"/>
              </w:rPr>
              <w:t>requête pour nomination d’un avocat et l</w:t>
            </w:r>
            <w:r w:rsidR="009806F8">
              <w:rPr>
                <w:lang w:val="fr-CA"/>
              </w:rPr>
              <w:t>’autre</w:t>
            </w:r>
            <w:r w:rsidR="00F533A4">
              <w:rPr>
                <w:lang w:val="fr-CA"/>
              </w:rPr>
              <w:t xml:space="preserve"> requête </w:t>
            </w:r>
            <w:r w:rsidR="009806F8">
              <w:rPr>
                <w:lang w:val="fr-CA"/>
              </w:rPr>
              <w:t>accessoire</w:t>
            </w:r>
            <w:r w:rsidR="00F533A4">
              <w:rPr>
                <w:lang w:val="fr-CA"/>
              </w:rPr>
              <w:t xml:space="preserve"> sont rejetées. </w:t>
            </w:r>
            <w:r w:rsidR="005C5A86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103B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5C5A86" w:rsidRPr="000F103B">
              <w:rPr>
                <w:lang w:val="fr-CA"/>
              </w:rPr>
              <w:t>CAC 417338</w:t>
            </w:r>
            <w:r w:rsidR="005C5A86" w:rsidRPr="006E7BAE">
              <w:rPr>
                <w:lang w:val="fr-CA"/>
              </w:rPr>
              <w:t xml:space="preserve">, </w:t>
            </w:r>
            <w:r w:rsidRPr="000F103B">
              <w:rPr>
                <w:lang w:val="fr-CA"/>
              </w:rPr>
              <w:t xml:space="preserve">2014 NSCA 26,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103B">
              <w:rPr>
                <w:lang w:val="fr-CA"/>
              </w:rPr>
              <w:t>20 mars 2014</w:t>
            </w:r>
            <w:r w:rsidRPr="006E7BAE">
              <w:rPr>
                <w:lang w:val="fr-CA"/>
              </w:rPr>
              <w:t xml:space="preserve">, est </w:t>
            </w:r>
            <w:r w:rsidR="005C5A8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C5A86" w:rsidRPr="00D83B8C" w:rsidRDefault="005C5A8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C5A8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C5A86" w:rsidRPr="00D83B8C">
        <w:rPr>
          <w:lang w:val="fr-CA"/>
        </w:rPr>
        <w:t xml:space="preserve"> </w:t>
      </w:r>
    </w:p>
    <w:sectPr w:rsidR="003A37CF" w:rsidRPr="00D83B8C" w:rsidSect="005C5A86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A4" w:rsidRDefault="00F533A4">
      <w:r>
        <w:separator/>
      </w:r>
    </w:p>
  </w:endnote>
  <w:endnote w:type="continuationSeparator" w:id="0">
    <w:p w:rsidR="00F533A4" w:rsidRDefault="00F5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A4" w:rsidRDefault="00F533A4">
      <w:r>
        <w:separator/>
      </w:r>
    </w:p>
  </w:footnote>
  <w:footnote w:type="continuationSeparator" w:id="0">
    <w:p w:rsidR="00F533A4" w:rsidRDefault="00F53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A4" w:rsidRDefault="00F533A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7F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7F86" w:rsidRPr="00417FB7">
      <w:rPr>
        <w:szCs w:val="24"/>
      </w:rPr>
      <w:fldChar w:fldCharType="separate"/>
    </w:r>
    <w:r w:rsidR="005C5A86">
      <w:rPr>
        <w:noProof/>
        <w:szCs w:val="24"/>
      </w:rPr>
      <w:t>3</w:t>
    </w:r>
    <w:r w:rsidR="00267F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533A4" w:rsidRDefault="00F533A4" w:rsidP="008F53F3">
    <w:pPr>
      <w:rPr>
        <w:szCs w:val="24"/>
      </w:rPr>
    </w:pPr>
  </w:p>
  <w:p w:rsidR="00F533A4" w:rsidRDefault="00F533A4" w:rsidP="008F53F3">
    <w:pPr>
      <w:rPr>
        <w:szCs w:val="24"/>
      </w:rPr>
    </w:pPr>
  </w:p>
  <w:p w:rsidR="00F533A4" w:rsidRDefault="00F533A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35903</w:t>
    </w:r>
    <w:r>
      <w:rPr>
        <w:szCs w:val="24"/>
      </w:rPr>
      <w:t>     </w:t>
    </w:r>
  </w:p>
  <w:p w:rsidR="00F533A4" w:rsidRDefault="00F533A4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4CF"/>
    <w:rsid w:val="00091327"/>
    <w:rsid w:val="000919B4"/>
    <w:rsid w:val="000B4AA7"/>
    <w:rsid w:val="000B76FF"/>
    <w:rsid w:val="000D7521"/>
    <w:rsid w:val="000E4CCE"/>
    <w:rsid w:val="000F103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7F8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7D81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5A86"/>
    <w:rsid w:val="00612913"/>
    <w:rsid w:val="00614908"/>
    <w:rsid w:val="00650109"/>
    <w:rsid w:val="006E7BAE"/>
    <w:rsid w:val="00701109"/>
    <w:rsid w:val="0071110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06F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67AF"/>
    <w:rsid w:val="00D61AC2"/>
    <w:rsid w:val="00D83B8C"/>
    <w:rsid w:val="00DA4281"/>
    <w:rsid w:val="00DB1ADC"/>
    <w:rsid w:val="00DC1003"/>
    <w:rsid w:val="00E012F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3A4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2014-09-11T14:17:00Z</dcterms:created>
  <dcterms:modified xsi:type="dcterms:W3CDTF">2014-10-01T18:11:00Z</dcterms:modified>
</cp:coreProperties>
</file>