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9490" w:type="dxa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992"/>
        <w:gridCol w:w="136"/>
        <w:gridCol w:w="4362"/>
      </w:tblGrid>
      <w:tr w:rsidR="00250C8C" w:rsidRPr="006E7BAE" w:rsidTr="00250C8C">
        <w:tc>
          <w:tcPr>
            <w:tcW w:w="0" w:type="auto"/>
          </w:tcPr>
          <w:p w:rsidR="00417FB7" w:rsidRPr="006E7BAE" w:rsidRDefault="00687AA2" w:rsidP="00687AA2">
            <w:r>
              <w:t>December</w:t>
            </w:r>
            <w:r w:rsidR="00EF707C">
              <w:t xml:space="preserve"> </w:t>
            </w:r>
            <w:r>
              <w:t>4</w:t>
            </w:r>
            <w:r w:rsidR="00EF707C">
              <w:t>, 2014</w:t>
            </w:r>
          </w:p>
        </w:tc>
        <w:tc>
          <w:tcPr>
            <w:tcW w:w="136" w:type="dxa"/>
          </w:tcPr>
          <w:p w:rsidR="00417FB7" w:rsidRPr="006E7BAE" w:rsidRDefault="00417FB7" w:rsidP="00382FEC"/>
        </w:tc>
        <w:tc>
          <w:tcPr>
            <w:tcW w:w="4362" w:type="dxa"/>
          </w:tcPr>
          <w:p w:rsidR="00417FB7" w:rsidRPr="00D83B8C" w:rsidRDefault="00EF707C" w:rsidP="00E51F8A">
            <w:pPr>
              <w:rPr>
                <w:lang w:val="en-US"/>
              </w:rPr>
            </w:pPr>
            <w:r>
              <w:t xml:space="preserve">Le </w:t>
            </w:r>
            <w:r w:rsidR="00687AA2">
              <w:t>4</w:t>
            </w:r>
            <w:r>
              <w:t xml:space="preserve"> </w:t>
            </w:r>
            <w:proofErr w:type="spellStart"/>
            <w:r w:rsidR="00687AA2">
              <w:t>d</w:t>
            </w:r>
            <w:r w:rsidR="00E51F8A">
              <w:rPr>
                <w:rFonts w:cs="Times New Roman"/>
              </w:rPr>
              <w:t>é</w:t>
            </w:r>
            <w:r w:rsidR="00687AA2">
              <w:t>cembre</w:t>
            </w:r>
            <w:proofErr w:type="spellEnd"/>
            <w:r>
              <w:t xml:space="preserve"> 2014</w:t>
            </w:r>
          </w:p>
        </w:tc>
      </w:tr>
      <w:tr w:rsidR="00250C8C" w:rsidRPr="006E7BAE" w:rsidTr="00250C8C">
        <w:tc>
          <w:tcPr>
            <w:tcW w:w="0" w:type="auto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136" w:type="dxa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4362" w:type="dxa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250C8C" w:rsidRPr="00CC7132" w:rsidTr="00250C8C">
        <w:tc>
          <w:tcPr>
            <w:tcW w:w="0" w:type="auto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136" w:type="dxa"/>
          </w:tcPr>
          <w:p w:rsidR="00417FB7" w:rsidRPr="006E7BAE" w:rsidRDefault="00417FB7" w:rsidP="00382FEC"/>
        </w:tc>
        <w:tc>
          <w:tcPr>
            <w:tcW w:w="4362" w:type="dxa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87AA2">
              <w:rPr>
                <w:lang w:val="fr-CA"/>
              </w:rPr>
              <w:t>Les juges Abella, Rothstein et Moldaver</w:t>
            </w:r>
          </w:p>
        </w:tc>
      </w:tr>
      <w:tr w:rsidR="00250C8C" w:rsidRPr="00CC7132" w:rsidTr="00250C8C">
        <w:tc>
          <w:tcPr>
            <w:tcW w:w="0" w:type="auto"/>
            <w:tcMar>
              <w:top w:w="0" w:type="dxa"/>
              <w:bottom w:w="0" w:type="dxa"/>
            </w:tcMar>
          </w:tcPr>
          <w:p w:rsidR="00C2612E" w:rsidRPr="00687AA2" w:rsidRDefault="00C2612E" w:rsidP="008262A3">
            <w:pPr>
              <w:rPr>
                <w:lang w:val="fr-CA"/>
              </w:rPr>
            </w:pPr>
          </w:p>
        </w:tc>
        <w:tc>
          <w:tcPr>
            <w:tcW w:w="136" w:type="dxa"/>
            <w:tcMar>
              <w:top w:w="0" w:type="dxa"/>
              <w:bottom w:w="0" w:type="dxa"/>
            </w:tcMar>
          </w:tcPr>
          <w:p w:rsidR="00C2612E" w:rsidRPr="00687AA2" w:rsidRDefault="00C2612E" w:rsidP="00382FEC">
            <w:pPr>
              <w:rPr>
                <w:lang w:val="fr-CA"/>
              </w:rPr>
            </w:pPr>
          </w:p>
        </w:tc>
        <w:tc>
          <w:tcPr>
            <w:tcW w:w="4362" w:type="dxa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250C8C" w:rsidRPr="00CC7132" w:rsidTr="00250C8C">
        <w:tc>
          <w:tcPr>
            <w:tcW w:w="0" w:type="auto"/>
          </w:tcPr>
          <w:p w:rsidR="00A34719" w:rsidRDefault="00250C8C">
            <w:pPr>
              <w:pStyle w:val="SCCLsocPrefix"/>
            </w:pPr>
            <w:r>
              <w:t>BETWEEN:</w:t>
            </w:r>
            <w:r>
              <w:br/>
            </w:r>
          </w:p>
          <w:p w:rsidR="00A34719" w:rsidRDefault="00250C8C">
            <w:pPr>
              <w:pStyle w:val="SCCLsocParty"/>
            </w:pPr>
            <w:r>
              <w:t>Raymond Turmel</w:t>
            </w:r>
            <w:r>
              <w:br/>
            </w:r>
          </w:p>
          <w:p w:rsidR="00A34719" w:rsidRDefault="00250C8C">
            <w:pPr>
              <w:pStyle w:val="SCCLsocPartyRole"/>
            </w:pPr>
            <w:r>
              <w:t>Applicant</w:t>
            </w:r>
            <w:r>
              <w:br/>
            </w:r>
          </w:p>
          <w:p w:rsidR="00A34719" w:rsidRDefault="00250C8C">
            <w:pPr>
              <w:pStyle w:val="SCCLsocVersus"/>
            </w:pPr>
            <w:r>
              <w:t>- and -</w:t>
            </w:r>
            <w:r>
              <w:br/>
            </w:r>
          </w:p>
          <w:p w:rsidR="00A34719" w:rsidRDefault="00250C8C">
            <w:pPr>
              <w:pStyle w:val="SCCLsocParty"/>
            </w:pPr>
            <w:r>
              <w:t>Her Majesty the Queen</w:t>
            </w:r>
            <w:r>
              <w:br/>
            </w:r>
          </w:p>
          <w:p w:rsidR="00A34719" w:rsidRDefault="00250C8C">
            <w:pPr>
              <w:pStyle w:val="SCCLsocPartyRole"/>
            </w:pPr>
            <w:r>
              <w:t>Respondent</w:t>
            </w:r>
          </w:p>
        </w:tc>
        <w:tc>
          <w:tcPr>
            <w:tcW w:w="136" w:type="dxa"/>
          </w:tcPr>
          <w:p w:rsidR="00824412" w:rsidRPr="006E7BAE" w:rsidRDefault="00824412" w:rsidP="00375294"/>
        </w:tc>
        <w:tc>
          <w:tcPr>
            <w:tcW w:w="4362" w:type="dxa"/>
          </w:tcPr>
          <w:p w:rsidR="00A34719" w:rsidRPr="00687AA2" w:rsidRDefault="00250C8C">
            <w:pPr>
              <w:pStyle w:val="SCCLsocPrefix"/>
              <w:rPr>
                <w:lang w:val="fr-CA"/>
              </w:rPr>
            </w:pPr>
            <w:r w:rsidRPr="00687AA2">
              <w:rPr>
                <w:lang w:val="fr-CA"/>
              </w:rPr>
              <w:t>ENTRE :</w:t>
            </w:r>
            <w:r w:rsidRPr="00687AA2">
              <w:rPr>
                <w:lang w:val="fr-CA"/>
              </w:rPr>
              <w:br/>
            </w:r>
          </w:p>
          <w:p w:rsidR="00A34719" w:rsidRPr="00687AA2" w:rsidRDefault="00250C8C">
            <w:pPr>
              <w:pStyle w:val="SCCLsocParty"/>
              <w:rPr>
                <w:lang w:val="fr-CA"/>
              </w:rPr>
            </w:pPr>
            <w:r w:rsidRPr="00687AA2">
              <w:rPr>
                <w:lang w:val="fr-CA"/>
              </w:rPr>
              <w:t>Raymond Turmel</w:t>
            </w:r>
            <w:r w:rsidRPr="00687AA2">
              <w:rPr>
                <w:lang w:val="fr-CA"/>
              </w:rPr>
              <w:br/>
            </w:r>
          </w:p>
          <w:p w:rsidR="00A34719" w:rsidRPr="00687AA2" w:rsidRDefault="00250C8C">
            <w:pPr>
              <w:pStyle w:val="SCCLsocPartyRole"/>
              <w:rPr>
                <w:lang w:val="fr-CA"/>
              </w:rPr>
            </w:pPr>
            <w:r w:rsidRPr="00687AA2">
              <w:rPr>
                <w:lang w:val="fr-CA"/>
              </w:rPr>
              <w:t>Demandeur</w:t>
            </w:r>
            <w:r w:rsidRPr="00687AA2">
              <w:rPr>
                <w:lang w:val="fr-CA"/>
              </w:rPr>
              <w:br/>
            </w:r>
          </w:p>
          <w:p w:rsidR="00A34719" w:rsidRPr="00687AA2" w:rsidRDefault="00250C8C">
            <w:pPr>
              <w:pStyle w:val="SCCLsocVersus"/>
              <w:rPr>
                <w:lang w:val="fr-CA"/>
              </w:rPr>
            </w:pPr>
            <w:r w:rsidRPr="00687AA2">
              <w:rPr>
                <w:lang w:val="fr-CA"/>
              </w:rPr>
              <w:t>- et -</w:t>
            </w:r>
            <w:r w:rsidRPr="00687AA2">
              <w:rPr>
                <w:lang w:val="fr-CA"/>
              </w:rPr>
              <w:br/>
            </w:r>
          </w:p>
          <w:p w:rsidR="00A34719" w:rsidRPr="00687AA2" w:rsidRDefault="00250C8C">
            <w:pPr>
              <w:pStyle w:val="SCCLsocParty"/>
              <w:rPr>
                <w:lang w:val="fr-CA"/>
              </w:rPr>
            </w:pPr>
            <w:r w:rsidRPr="00687AA2">
              <w:rPr>
                <w:lang w:val="fr-CA"/>
              </w:rPr>
              <w:t>Sa Majesté la Reine</w:t>
            </w:r>
            <w:r w:rsidRPr="00687AA2">
              <w:rPr>
                <w:lang w:val="fr-CA"/>
              </w:rPr>
              <w:br/>
            </w:r>
          </w:p>
          <w:p w:rsidR="00A34719" w:rsidRPr="00E51F8A" w:rsidRDefault="00250C8C" w:rsidP="00687AA2">
            <w:pPr>
              <w:pStyle w:val="SCCLsocPartyRole"/>
              <w:rPr>
                <w:lang w:val="fr-CA"/>
              </w:rPr>
            </w:pPr>
            <w:r w:rsidRPr="00E51F8A">
              <w:rPr>
                <w:lang w:val="fr-CA"/>
              </w:rPr>
              <w:t>Intimée</w:t>
            </w:r>
          </w:p>
        </w:tc>
      </w:tr>
      <w:tr w:rsidR="00250C8C" w:rsidRPr="00CC7132" w:rsidTr="00250C8C">
        <w:tc>
          <w:tcPr>
            <w:tcW w:w="0" w:type="auto"/>
            <w:tcMar>
              <w:top w:w="0" w:type="dxa"/>
              <w:bottom w:w="0" w:type="dxa"/>
            </w:tcMar>
          </w:tcPr>
          <w:p w:rsidR="00824412" w:rsidRPr="00E51F8A" w:rsidRDefault="00824412" w:rsidP="00375294">
            <w:pPr>
              <w:rPr>
                <w:lang w:val="fr-CA"/>
              </w:rPr>
            </w:pPr>
          </w:p>
        </w:tc>
        <w:tc>
          <w:tcPr>
            <w:tcW w:w="136" w:type="dxa"/>
            <w:tcMar>
              <w:top w:w="0" w:type="dxa"/>
              <w:bottom w:w="0" w:type="dxa"/>
            </w:tcMar>
          </w:tcPr>
          <w:p w:rsidR="00824412" w:rsidRPr="00E51F8A" w:rsidRDefault="00824412" w:rsidP="00375294">
            <w:pPr>
              <w:rPr>
                <w:lang w:val="fr-CA"/>
              </w:rPr>
            </w:pPr>
          </w:p>
        </w:tc>
        <w:tc>
          <w:tcPr>
            <w:tcW w:w="4362" w:type="dxa"/>
            <w:tcMar>
              <w:top w:w="0" w:type="dxa"/>
              <w:bottom w:w="0" w:type="dxa"/>
            </w:tcMar>
          </w:tcPr>
          <w:p w:rsidR="00824412" w:rsidRPr="00E51F8A" w:rsidRDefault="00824412" w:rsidP="00B408F8">
            <w:pPr>
              <w:rPr>
                <w:lang w:val="fr-CA"/>
              </w:rPr>
            </w:pPr>
          </w:p>
        </w:tc>
      </w:tr>
      <w:tr w:rsidR="00250C8C" w:rsidRPr="00CC7132" w:rsidTr="00250C8C">
        <w:tc>
          <w:tcPr>
            <w:tcW w:w="0" w:type="auto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50C8C">
            <w:pPr>
              <w:ind w:right="448"/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687AA2">
              <w:t>s</w:t>
            </w:r>
            <w:r w:rsidRPr="006E7BAE">
              <w:t xml:space="preserve"> </w:t>
            </w:r>
            <w:r>
              <w:t>500-10-005536-139, 500-10-005550-130</w:t>
            </w:r>
            <w:r w:rsidR="00687AA2">
              <w:t xml:space="preserve"> and </w:t>
            </w:r>
            <w:r>
              <w:t>500-10-005559-149</w:t>
            </w:r>
            <w:r w:rsidRPr="006E7BAE">
              <w:t xml:space="preserve">, </w:t>
            </w:r>
            <w:r w:rsidR="00687AA2">
              <w:t xml:space="preserve">2014 QCCA 1234, </w:t>
            </w:r>
            <w:r w:rsidRPr="006E7BAE">
              <w:t xml:space="preserve">dated </w:t>
            </w:r>
            <w:r w:rsidR="00AC4406">
              <w:t xml:space="preserve">June 9, </w:t>
            </w:r>
            <w:r>
              <w:t>2014</w:t>
            </w:r>
            <w:r w:rsidR="00250C8C">
              <w:t>,</w:t>
            </w:r>
            <w:r w:rsidRPr="006E7BAE">
              <w:t xml:space="preserve"> is </w:t>
            </w:r>
            <w:r w:rsidR="00250C8C">
              <w:t>dismissed</w:t>
            </w:r>
            <w:r w:rsidR="00E51F8A">
              <w:t xml:space="preserve"> without costs</w:t>
            </w:r>
            <w:r w:rsidRPr="006E7BAE">
              <w:t>.</w:t>
            </w:r>
          </w:p>
        </w:tc>
        <w:tc>
          <w:tcPr>
            <w:tcW w:w="136" w:type="dxa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4362" w:type="dxa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C44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87AA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250C8C">
              <w:rPr>
                <w:lang w:val="fr-CA"/>
              </w:rPr>
              <w:t xml:space="preserve">s </w:t>
            </w:r>
            <w:r w:rsidRPr="00687AA2">
              <w:rPr>
                <w:lang w:val="fr-CA"/>
              </w:rPr>
              <w:t>500-1</w:t>
            </w:r>
            <w:r w:rsidR="00250C8C">
              <w:rPr>
                <w:lang w:val="fr-CA"/>
              </w:rPr>
              <w:t>0-005536-139, 500-10-005550-130 et</w:t>
            </w:r>
            <w:r w:rsidRPr="00687AA2">
              <w:rPr>
                <w:lang w:val="fr-CA"/>
              </w:rPr>
              <w:t xml:space="preserve"> 500-10-005559-149</w:t>
            </w:r>
            <w:r w:rsidRPr="006E7BAE">
              <w:rPr>
                <w:lang w:val="fr-CA"/>
              </w:rPr>
              <w:t>,</w:t>
            </w:r>
            <w:r w:rsidR="00250C8C" w:rsidRPr="00687AA2">
              <w:rPr>
                <w:lang w:val="fr-CA"/>
              </w:rPr>
              <w:t xml:space="preserve"> 2014 QCCA 1234, 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87AA2">
              <w:rPr>
                <w:lang w:val="fr-CA"/>
              </w:rPr>
              <w:t>9</w:t>
            </w:r>
            <w:r w:rsidR="00AC4406">
              <w:rPr>
                <w:lang w:val="fr-CA"/>
              </w:rPr>
              <w:t xml:space="preserve"> </w:t>
            </w:r>
            <w:r w:rsidRPr="00687AA2">
              <w:rPr>
                <w:lang w:val="fr-CA"/>
              </w:rPr>
              <w:t>juin</w:t>
            </w:r>
            <w:r w:rsidR="00AC4406">
              <w:rPr>
                <w:lang w:val="fr-CA"/>
              </w:rPr>
              <w:t xml:space="preserve"> </w:t>
            </w:r>
            <w:r w:rsidRPr="00687AA2">
              <w:rPr>
                <w:lang w:val="fr-CA"/>
              </w:rPr>
              <w:t>2014</w:t>
            </w:r>
            <w:r w:rsidRPr="006E7BAE">
              <w:rPr>
                <w:lang w:val="fr-CA"/>
              </w:rPr>
              <w:t>, est</w:t>
            </w:r>
            <w:r w:rsidR="00250C8C">
              <w:rPr>
                <w:lang w:val="fr-CA"/>
              </w:rPr>
              <w:t xml:space="preserve"> rejetée</w:t>
            </w:r>
            <w:r w:rsidR="00E51F8A">
              <w:rPr>
                <w:lang w:val="fr-CA"/>
              </w:rPr>
              <w:t xml:space="preserve"> sans d</w:t>
            </w:r>
            <w:r w:rsidR="00CC7132">
              <w:rPr>
                <w:rFonts w:cs="Times New Roman"/>
                <w:lang w:val="fr-CA"/>
              </w:rPr>
              <w:t>é</w:t>
            </w:r>
            <w:r w:rsidR="00E51F8A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250C8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5E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5E91" w:rsidRPr="00417FB7">
      <w:rPr>
        <w:szCs w:val="24"/>
      </w:rPr>
      <w:fldChar w:fldCharType="separate"/>
    </w:r>
    <w:r w:rsidR="00250C8C">
      <w:rPr>
        <w:noProof/>
        <w:szCs w:val="24"/>
      </w:rPr>
      <w:t>2</w:t>
    </w:r>
    <w:r w:rsidR="00CD5E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0C8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4D9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7AA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0E73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4719"/>
    <w:rsid w:val="00AB4A38"/>
    <w:rsid w:val="00AB5E22"/>
    <w:rsid w:val="00AC4406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7132"/>
    <w:rsid w:val="00CD5E91"/>
    <w:rsid w:val="00CE249F"/>
    <w:rsid w:val="00CF17D0"/>
    <w:rsid w:val="00D42339"/>
    <w:rsid w:val="00D61AC2"/>
    <w:rsid w:val="00D83B8C"/>
    <w:rsid w:val="00DA4281"/>
    <w:rsid w:val="00DB1ADC"/>
    <w:rsid w:val="00E12A51"/>
    <w:rsid w:val="00E51F8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703</Characters>
  <Application>Microsoft Office Word</Application>
  <DocSecurity>0</DocSecurity>
  <Lines>5</Lines>
  <Paragraphs>1</Paragraphs>
  <ScaleCrop>false</ScaleCrop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2014-11-20T16:54:00Z</dcterms:created>
  <dcterms:modified xsi:type="dcterms:W3CDTF">2014-12-01T16:38:00Z</dcterms:modified>
</cp:coreProperties>
</file>