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35989</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EF707C" w:rsidP="00F24A61">
            <w:r>
              <w:t xml:space="preserve">February </w:t>
            </w:r>
            <w:r w:rsidR="00F24A61">
              <w:t>19</w:t>
            </w:r>
            <w:r>
              <w:t>, 2015</w:t>
            </w:r>
          </w:p>
        </w:tc>
        <w:tc>
          <w:tcPr>
            <w:tcW w:w="381" w:type="pct"/>
          </w:tcPr>
          <w:p w:rsidR="00417FB7" w:rsidRPr="006E7BAE" w:rsidRDefault="00417FB7" w:rsidP="00382FEC"/>
        </w:tc>
        <w:tc>
          <w:tcPr>
            <w:tcW w:w="2350" w:type="pct"/>
          </w:tcPr>
          <w:p w:rsidR="00417FB7" w:rsidRPr="00D83B8C" w:rsidRDefault="00EF707C" w:rsidP="00F24A61">
            <w:pPr>
              <w:rPr>
                <w:lang w:val="en-US"/>
              </w:rPr>
            </w:pPr>
            <w:r>
              <w:t xml:space="preserve">Le </w:t>
            </w:r>
            <w:r w:rsidR="00F24A61">
              <w:t>19</w:t>
            </w:r>
            <w:r>
              <w:t xml:space="preserve"> </w:t>
            </w:r>
            <w:proofErr w:type="spellStart"/>
            <w:r>
              <w:t>février</w:t>
            </w:r>
            <w:proofErr w:type="spellEnd"/>
            <w:r>
              <w:t xml:space="preserve"> 2015</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8964EA" w:rsidTr="00C173B0">
        <w:tc>
          <w:tcPr>
            <w:tcW w:w="2269" w:type="pct"/>
          </w:tcPr>
          <w:p w:rsidR="00417FB7" w:rsidRPr="006E7BAE" w:rsidRDefault="00417FB7" w:rsidP="008262A3">
            <w:r w:rsidRPr="006E7BAE">
              <w:t xml:space="preserve">Coram:  </w:t>
            </w:r>
            <w:r>
              <w:t>Abella,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F24A61">
              <w:rPr>
                <w:lang w:val="fr-CA"/>
              </w:rPr>
              <w:t>Les juges Abella, Rothstein et Moldaver</w:t>
            </w:r>
          </w:p>
        </w:tc>
      </w:tr>
      <w:tr w:rsidR="00C2612E" w:rsidRPr="008964EA" w:rsidTr="00C173B0">
        <w:tc>
          <w:tcPr>
            <w:tcW w:w="2269" w:type="pct"/>
            <w:tcMar>
              <w:top w:w="0" w:type="dxa"/>
              <w:bottom w:w="0" w:type="dxa"/>
            </w:tcMar>
          </w:tcPr>
          <w:p w:rsidR="00C2612E" w:rsidRPr="00F24A61" w:rsidRDefault="00C2612E" w:rsidP="008262A3">
            <w:pPr>
              <w:rPr>
                <w:lang w:val="fr-CA"/>
              </w:rPr>
            </w:pPr>
          </w:p>
        </w:tc>
        <w:tc>
          <w:tcPr>
            <w:tcW w:w="381" w:type="pct"/>
            <w:tcMar>
              <w:top w:w="0" w:type="dxa"/>
              <w:bottom w:w="0" w:type="dxa"/>
            </w:tcMar>
          </w:tcPr>
          <w:p w:rsidR="00C2612E" w:rsidRPr="00F24A61"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663684" w:rsidRDefault="00177EFD">
            <w:pPr>
              <w:pStyle w:val="SCCLsocPrefix"/>
            </w:pPr>
            <w:r>
              <w:t>BETWEEN:</w:t>
            </w:r>
            <w:r>
              <w:br/>
            </w:r>
          </w:p>
          <w:p w:rsidR="00663684" w:rsidRDefault="00177EFD">
            <w:pPr>
              <w:pStyle w:val="SCCLsocParty"/>
            </w:pPr>
            <w:r>
              <w:t>Nisichawayasihk Cree Nation Family and Community Wellness Centre Inc.</w:t>
            </w:r>
            <w:r>
              <w:br/>
            </w:r>
          </w:p>
          <w:p w:rsidR="00663684" w:rsidRDefault="00177EFD">
            <w:pPr>
              <w:pStyle w:val="SCCLsocPartyRole"/>
            </w:pPr>
            <w:r>
              <w:t>Applicant</w:t>
            </w:r>
            <w:r>
              <w:br/>
            </w:r>
          </w:p>
          <w:p w:rsidR="00663684" w:rsidRDefault="00177EFD">
            <w:pPr>
              <w:pStyle w:val="SCCLsocVersus"/>
            </w:pPr>
            <w:r>
              <w:t>- and -</w:t>
            </w:r>
            <w:r>
              <w:br/>
            </w:r>
          </w:p>
          <w:p w:rsidR="00663684" w:rsidRDefault="00177EFD">
            <w:pPr>
              <w:pStyle w:val="SCCLsocParty"/>
            </w:pPr>
            <w:r>
              <w:t>First Nations of Northern Manitoba Child and Family Services Authority</w:t>
            </w:r>
            <w:r>
              <w:br/>
            </w:r>
          </w:p>
          <w:p w:rsidR="00663684" w:rsidRDefault="00177EFD">
            <w:pPr>
              <w:pStyle w:val="SCCLsocPartyRole"/>
            </w:pPr>
            <w:r>
              <w:t>Respondent</w:t>
            </w:r>
            <w:r>
              <w:br/>
            </w:r>
          </w:p>
          <w:p w:rsidR="00663684" w:rsidRDefault="00177EFD">
            <w:pPr>
              <w:pStyle w:val="SCCLsocSubfileSeparator"/>
            </w:pPr>
            <w:r>
              <w:t>AND BETWEEN:</w:t>
            </w:r>
            <w:r>
              <w:br/>
            </w:r>
          </w:p>
          <w:p w:rsidR="00663684" w:rsidRDefault="00177EFD">
            <w:pPr>
              <w:pStyle w:val="SCCLsocParty"/>
            </w:pPr>
            <w:r>
              <w:t>Nisichawayasihk Cree Nation Family and Community Wellness Centre Inc.</w:t>
            </w:r>
            <w:r>
              <w:br/>
            </w:r>
          </w:p>
          <w:p w:rsidR="00663684" w:rsidRDefault="00177EFD">
            <w:pPr>
              <w:pStyle w:val="SCCLsocPartyRole"/>
            </w:pPr>
            <w:r>
              <w:t>Applicant</w:t>
            </w:r>
            <w:r>
              <w:br/>
            </w:r>
          </w:p>
          <w:p w:rsidR="00663684" w:rsidRDefault="00177EFD">
            <w:pPr>
              <w:pStyle w:val="SCCLsocVersus"/>
            </w:pPr>
            <w:r>
              <w:t>- and -</w:t>
            </w:r>
            <w:r>
              <w:br/>
            </w:r>
          </w:p>
          <w:p w:rsidR="00663684" w:rsidRDefault="00177EFD">
            <w:pPr>
              <w:pStyle w:val="SCCLsocParty"/>
            </w:pPr>
            <w:r>
              <w:t xml:space="preserve">First Nations of Northern Manitoba Child and Family Services Authority, </w:t>
            </w:r>
            <w:r>
              <w:lastRenderedPageBreak/>
              <w:t>Government of Manitoba as represented by the Minister of Family Services and Housing, M.S., N.H., R.E.F., J.A.M., and R.E.F. and J.A.M. as the Litigation Guardians of R.S.S.M. (an infant) and A.I.F. (an infant)</w:t>
            </w:r>
            <w:r>
              <w:br/>
            </w:r>
          </w:p>
          <w:p w:rsidR="00663684" w:rsidRDefault="00177EFD">
            <w:pPr>
              <w:pStyle w:val="SCCLsocPartyRole"/>
            </w:pPr>
            <w:r>
              <w:t>Respondents</w:t>
            </w:r>
          </w:p>
        </w:tc>
        <w:tc>
          <w:tcPr>
            <w:tcW w:w="381" w:type="pct"/>
          </w:tcPr>
          <w:p w:rsidR="00824412" w:rsidRPr="006E7BAE" w:rsidRDefault="00824412" w:rsidP="00375294"/>
        </w:tc>
        <w:tc>
          <w:tcPr>
            <w:tcW w:w="2350" w:type="pct"/>
          </w:tcPr>
          <w:p w:rsidR="00663684" w:rsidRDefault="00177EFD">
            <w:pPr>
              <w:pStyle w:val="SCCLsocPrefix"/>
            </w:pPr>
            <w:r>
              <w:t>ENTRE :</w:t>
            </w:r>
            <w:r>
              <w:br/>
            </w:r>
          </w:p>
          <w:p w:rsidR="00663684" w:rsidRDefault="00177EFD">
            <w:pPr>
              <w:pStyle w:val="SCCLsocParty"/>
            </w:pPr>
            <w:r>
              <w:t>Nisichawayasihk Cree Nation Family and Community Wellness Centre Inc.</w:t>
            </w:r>
            <w:r>
              <w:br/>
            </w:r>
          </w:p>
          <w:p w:rsidR="00F24A61" w:rsidRDefault="00177EFD" w:rsidP="00F24A61">
            <w:pPr>
              <w:pStyle w:val="SCCLsocPartyRole"/>
            </w:pPr>
            <w:proofErr w:type="spellStart"/>
            <w:r>
              <w:t>Demanderesse</w:t>
            </w:r>
            <w:proofErr w:type="spellEnd"/>
          </w:p>
          <w:p w:rsidR="00F24A61" w:rsidRPr="00F24A61" w:rsidRDefault="00F24A61" w:rsidP="00F24A61"/>
          <w:p w:rsidR="00663684" w:rsidRDefault="00177EFD">
            <w:pPr>
              <w:pStyle w:val="SCCLsocVersus"/>
            </w:pPr>
            <w:r>
              <w:t>- et -</w:t>
            </w:r>
            <w:r>
              <w:br/>
            </w:r>
          </w:p>
          <w:p w:rsidR="00663684" w:rsidRDefault="00177EFD">
            <w:pPr>
              <w:pStyle w:val="SCCLsocParty"/>
            </w:pPr>
            <w:r>
              <w:t>First Nations of Northern Manitoba Child and Family Services Authority</w:t>
            </w:r>
            <w:r>
              <w:br/>
            </w:r>
          </w:p>
          <w:p w:rsidR="00663684" w:rsidRDefault="00177EFD">
            <w:pPr>
              <w:pStyle w:val="SCCLsocPartyRole"/>
            </w:pPr>
            <w:proofErr w:type="spellStart"/>
            <w:r>
              <w:t>Intimé</w:t>
            </w:r>
            <w:proofErr w:type="spellEnd"/>
          </w:p>
          <w:p w:rsidR="00F24A61" w:rsidRPr="00F24A61" w:rsidRDefault="00F24A61" w:rsidP="00F24A61"/>
          <w:p w:rsidR="00663684" w:rsidRDefault="00177EFD">
            <w:pPr>
              <w:pStyle w:val="SCCLsocSubfileSeparator"/>
            </w:pPr>
            <w:r>
              <w:t>ET ENTRE :</w:t>
            </w:r>
            <w:r>
              <w:br/>
            </w:r>
          </w:p>
          <w:p w:rsidR="00663684" w:rsidRDefault="00177EFD">
            <w:pPr>
              <w:pStyle w:val="SCCLsocParty"/>
            </w:pPr>
            <w:r>
              <w:t>Nisichawayasihk Cree Nation Family and Community Wellness Centre Inc.</w:t>
            </w:r>
            <w:r>
              <w:br/>
            </w:r>
          </w:p>
          <w:p w:rsidR="00663684" w:rsidRPr="00F24A61" w:rsidRDefault="00177EFD">
            <w:pPr>
              <w:pStyle w:val="SCCLsocPartyRole"/>
              <w:rPr>
                <w:lang w:val="fr-CA"/>
              </w:rPr>
            </w:pPr>
            <w:r w:rsidRPr="00F24A61">
              <w:rPr>
                <w:lang w:val="fr-CA"/>
              </w:rPr>
              <w:t>Demanderesse</w:t>
            </w:r>
            <w:r w:rsidRPr="00F24A61">
              <w:rPr>
                <w:lang w:val="fr-CA"/>
              </w:rPr>
              <w:br/>
            </w:r>
          </w:p>
          <w:p w:rsidR="00663684" w:rsidRPr="00F24A61" w:rsidRDefault="00177EFD">
            <w:pPr>
              <w:pStyle w:val="SCCLsocVersus"/>
              <w:rPr>
                <w:lang w:val="fr-CA"/>
              </w:rPr>
            </w:pPr>
            <w:r w:rsidRPr="00F24A61">
              <w:rPr>
                <w:lang w:val="fr-CA"/>
              </w:rPr>
              <w:t>- et -</w:t>
            </w:r>
            <w:r w:rsidRPr="00F24A61">
              <w:rPr>
                <w:lang w:val="fr-CA"/>
              </w:rPr>
              <w:br/>
            </w:r>
          </w:p>
          <w:p w:rsidR="00663684" w:rsidRPr="00F24A61" w:rsidRDefault="00177EFD">
            <w:pPr>
              <w:pStyle w:val="SCCLsocParty"/>
              <w:rPr>
                <w:lang w:val="fr-CA"/>
              </w:rPr>
            </w:pPr>
            <w:r w:rsidRPr="00F24A61">
              <w:rPr>
                <w:lang w:val="fr-CA"/>
              </w:rPr>
              <w:t xml:space="preserve">First Nations of </w:t>
            </w:r>
            <w:proofErr w:type="spellStart"/>
            <w:r w:rsidRPr="00F24A61">
              <w:rPr>
                <w:lang w:val="fr-CA"/>
              </w:rPr>
              <w:t>Northern</w:t>
            </w:r>
            <w:proofErr w:type="spellEnd"/>
            <w:r w:rsidRPr="00F24A61">
              <w:rPr>
                <w:lang w:val="fr-CA"/>
              </w:rPr>
              <w:t xml:space="preserve"> Manitoba Child and </w:t>
            </w:r>
            <w:proofErr w:type="spellStart"/>
            <w:r w:rsidRPr="00F24A61">
              <w:rPr>
                <w:lang w:val="fr-CA"/>
              </w:rPr>
              <w:t>Family</w:t>
            </w:r>
            <w:proofErr w:type="spellEnd"/>
            <w:r w:rsidRPr="00F24A61">
              <w:rPr>
                <w:lang w:val="fr-CA"/>
              </w:rPr>
              <w:t xml:space="preserve"> Services Authority, </w:t>
            </w:r>
            <w:r w:rsidRPr="00F24A61">
              <w:rPr>
                <w:lang w:val="fr-CA"/>
              </w:rPr>
              <w:lastRenderedPageBreak/>
              <w:t>Gouvernement du Manitoba représenté par le ministre des Services à la famille et du logement, M.S., N.H., R.E.F., J.A.M., et R.E.F. et J.A.M. à titre de tuteurs à l’instance pour R.S.S.M. (mineur) et A.I.F. (mineur)</w:t>
            </w:r>
            <w:r w:rsidRPr="00F24A61">
              <w:rPr>
                <w:lang w:val="fr-CA"/>
              </w:rPr>
              <w:br/>
            </w:r>
          </w:p>
          <w:p w:rsidR="008964EA" w:rsidRPr="008964EA" w:rsidRDefault="008964EA" w:rsidP="00F24A61">
            <w:pPr>
              <w:pStyle w:val="SCCLsocPartyRole"/>
              <w:rPr>
                <w:lang w:val="fr-CA"/>
              </w:rPr>
            </w:pPr>
          </w:p>
          <w:p w:rsidR="00663684" w:rsidRDefault="00177EFD" w:rsidP="00F24A61">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8964EA"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177EFD">
            <w:pPr>
              <w:jc w:val="both"/>
            </w:pPr>
            <w:r w:rsidRPr="006E7BAE">
              <w:t>The app</w:t>
            </w:r>
            <w:r w:rsidR="00011960" w:rsidRPr="006E7BAE">
              <w:t>lication for leave to appeal from the judgment of the</w:t>
            </w:r>
            <w:bookmarkStart w:id="0" w:name="BM_1_"/>
            <w:bookmarkEnd w:id="0"/>
            <w:r w:rsidRPr="006E7BAE">
              <w:t xml:space="preserve"> </w:t>
            </w:r>
            <w:r>
              <w:t>Court of Appeal of Manitoba</w:t>
            </w:r>
            <w:r w:rsidRPr="006E7BAE">
              <w:t>, Number</w:t>
            </w:r>
            <w:r w:rsidR="00177EFD">
              <w:t>s</w:t>
            </w:r>
            <w:r w:rsidRPr="006E7BAE">
              <w:t xml:space="preserve"> </w:t>
            </w:r>
            <w:r>
              <w:t>AH</w:t>
            </w:r>
            <w:r w:rsidR="008964EA">
              <w:t xml:space="preserve"> </w:t>
            </w:r>
            <w:r>
              <w:t>12-30-07855, AH</w:t>
            </w:r>
            <w:r w:rsidR="008964EA">
              <w:t xml:space="preserve"> </w:t>
            </w:r>
            <w:r>
              <w:t>12-30-07857</w:t>
            </w:r>
            <w:r w:rsidRPr="006E7BAE">
              <w:t xml:space="preserve">, </w:t>
            </w:r>
            <w:r w:rsidR="00177EFD">
              <w:t xml:space="preserve">2014 MBCA 42, </w:t>
            </w:r>
            <w:r w:rsidRPr="006E7BAE">
              <w:t xml:space="preserve">dated </w:t>
            </w:r>
            <w:r>
              <w:t>May 6, 2014</w:t>
            </w:r>
            <w:r w:rsidR="000F7855">
              <w:t>,</w:t>
            </w:r>
            <w:r w:rsidRPr="006E7BAE">
              <w:t xml:space="preserve"> is </w:t>
            </w:r>
            <w:r w:rsidR="00F24A61">
              <w:t>dismissed without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177EFD">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F24A61">
              <w:rPr>
                <w:lang w:val="fr-CA"/>
              </w:rPr>
              <w:t>Cour d’appel du Manitoba</w:t>
            </w:r>
            <w:r w:rsidRPr="006E7BAE">
              <w:rPr>
                <w:lang w:val="fr-CA"/>
              </w:rPr>
              <w:t>, numéro</w:t>
            </w:r>
            <w:r w:rsidR="00177EFD">
              <w:rPr>
                <w:lang w:val="fr-CA"/>
              </w:rPr>
              <w:t>s</w:t>
            </w:r>
            <w:r w:rsidRPr="006E7BAE">
              <w:rPr>
                <w:lang w:val="fr-CA"/>
              </w:rPr>
              <w:t xml:space="preserve"> </w:t>
            </w:r>
            <w:r w:rsidRPr="00F24A61">
              <w:rPr>
                <w:lang w:val="fr-CA"/>
              </w:rPr>
              <w:t>AH</w:t>
            </w:r>
            <w:r w:rsidR="008964EA">
              <w:rPr>
                <w:lang w:val="fr-CA"/>
              </w:rPr>
              <w:t xml:space="preserve"> </w:t>
            </w:r>
            <w:r w:rsidRPr="00F24A61">
              <w:rPr>
                <w:lang w:val="fr-CA"/>
              </w:rPr>
              <w:t>12-30-07855, AH</w:t>
            </w:r>
            <w:r w:rsidR="008964EA">
              <w:rPr>
                <w:lang w:val="fr-CA"/>
              </w:rPr>
              <w:t xml:space="preserve"> </w:t>
            </w:r>
            <w:r w:rsidRPr="00F24A61">
              <w:rPr>
                <w:lang w:val="fr-CA"/>
              </w:rPr>
              <w:t>12-30-07857</w:t>
            </w:r>
            <w:r w:rsidRPr="006E7BAE">
              <w:rPr>
                <w:lang w:val="fr-CA"/>
              </w:rPr>
              <w:t xml:space="preserve">, </w:t>
            </w:r>
            <w:r w:rsidR="00177EFD" w:rsidRPr="00F24A61">
              <w:rPr>
                <w:lang w:val="fr-CA"/>
              </w:rPr>
              <w:t xml:space="preserve">2014 MBCA 42, </w:t>
            </w:r>
            <w:r w:rsidR="00011960" w:rsidRPr="006E7BAE">
              <w:rPr>
                <w:lang w:val="fr-CA"/>
              </w:rPr>
              <w:t>daté du</w:t>
            </w:r>
            <w:r w:rsidRPr="006E7BAE">
              <w:rPr>
                <w:lang w:val="fr-CA"/>
              </w:rPr>
              <w:t xml:space="preserve"> </w:t>
            </w:r>
            <w:r w:rsidRPr="00F24A61">
              <w:rPr>
                <w:lang w:val="fr-CA"/>
              </w:rPr>
              <w:t>6 mai 2014</w:t>
            </w:r>
            <w:r w:rsidRPr="006E7BAE">
              <w:rPr>
                <w:lang w:val="fr-CA"/>
              </w:rPr>
              <w:t xml:space="preserve">, est </w:t>
            </w:r>
            <w:r w:rsidR="00F24A61">
              <w:rPr>
                <w:lang w:val="fr-CA"/>
              </w:rPr>
              <w:t>rejetée sans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0F7855">
      <w:pPr>
        <w:jc w:val="center"/>
        <w:rPr>
          <w:lang w:val="fr-CA"/>
        </w:rPr>
      </w:pPr>
      <w:r w:rsidRPr="00A252FA">
        <w:rPr>
          <w:lang w:val="fr-CA"/>
        </w:rPr>
        <w:t>J.C.S.C.</w:t>
      </w:r>
    </w:p>
    <w:sectPr w:rsidR="008F53F3" w:rsidRPr="00A252FA"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946B3A" w:rsidRPr="00417FB7">
      <w:rPr>
        <w:szCs w:val="24"/>
      </w:rPr>
      <w:fldChar w:fldCharType="begin"/>
    </w:r>
    <w:r w:rsidRPr="00417FB7">
      <w:rPr>
        <w:szCs w:val="24"/>
      </w:rPr>
      <w:instrText xml:space="preserve"> PAGE   \* MERGEFORMAT </w:instrText>
    </w:r>
    <w:r w:rsidR="00946B3A" w:rsidRPr="00417FB7">
      <w:rPr>
        <w:szCs w:val="24"/>
      </w:rPr>
      <w:fldChar w:fldCharType="separate"/>
    </w:r>
    <w:r w:rsidR="008964EA">
      <w:rPr>
        <w:noProof/>
        <w:szCs w:val="24"/>
      </w:rPr>
      <w:t>2</w:t>
    </w:r>
    <w:r w:rsidR="00946B3A"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35989</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5B92"/>
    <w:rsid w:val="000D7521"/>
    <w:rsid w:val="000E4CCE"/>
    <w:rsid w:val="000F7855"/>
    <w:rsid w:val="00110EB3"/>
    <w:rsid w:val="0016666F"/>
    <w:rsid w:val="00167C15"/>
    <w:rsid w:val="00177EFD"/>
    <w:rsid w:val="001B3EC0"/>
    <w:rsid w:val="001D0116"/>
    <w:rsid w:val="001D4323"/>
    <w:rsid w:val="001E1079"/>
    <w:rsid w:val="00203642"/>
    <w:rsid w:val="00212BA0"/>
    <w:rsid w:val="002523DE"/>
    <w:rsid w:val="002568D3"/>
    <w:rsid w:val="0027284C"/>
    <w:rsid w:val="002B5FA6"/>
    <w:rsid w:val="002C0E0A"/>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63684"/>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964EA"/>
    <w:rsid w:val="008A0569"/>
    <w:rsid w:val="008A153F"/>
    <w:rsid w:val="008F53F3"/>
    <w:rsid w:val="009305BF"/>
    <w:rsid w:val="00946B3A"/>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C39BE"/>
    <w:rsid w:val="00BD4E4C"/>
    <w:rsid w:val="00BF7644"/>
    <w:rsid w:val="00C1285B"/>
    <w:rsid w:val="00C173B0"/>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24A61"/>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2015-02-02T20:50:00Z</dcterms:created>
  <dcterms:modified xsi:type="dcterms:W3CDTF">2015-02-10T16:15:00Z</dcterms:modified>
</cp:coreProperties>
</file>