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763C6" w:rsidP="000763C6">
            <w:r>
              <w:t>March</w:t>
            </w:r>
            <w:r w:rsidR="00EF707C">
              <w:t xml:space="preserve"> </w:t>
            </w:r>
            <w:r>
              <w:t>1</w:t>
            </w:r>
            <w:r w:rsidR="00EF707C">
              <w:t>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763C6">
            <w:pPr>
              <w:rPr>
                <w:lang w:val="en-US"/>
              </w:rPr>
            </w:pPr>
            <w:r>
              <w:t xml:space="preserve">Le </w:t>
            </w:r>
            <w:r w:rsidR="000763C6">
              <w:t>1</w:t>
            </w:r>
            <w:r>
              <w:t xml:space="preserve">2 </w:t>
            </w:r>
            <w:r w:rsidR="000763C6">
              <w:t>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63C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3B41">
              <w:rPr>
                <w:lang w:val="fr-CA"/>
              </w:rPr>
              <w:t>Les juges Abella, Karakatsanis et Côté</w:t>
            </w:r>
          </w:p>
        </w:tc>
      </w:tr>
      <w:tr w:rsidR="00C2612E" w:rsidRPr="000763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3B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3B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71C85" w:rsidRDefault="004C3B41">
            <w:pPr>
              <w:pStyle w:val="SCCLsocPrefix"/>
            </w:pPr>
            <w:r>
              <w:t>BETWEEN:</w:t>
            </w:r>
            <w:r>
              <w:br/>
            </w:r>
          </w:p>
          <w:p w:rsidR="00A71C85" w:rsidRDefault="004C3B41">
            <w:pPr>
              <w:pStyle w:val="SCCLsocParty"/>
            </w:pPr>
            <w:r>
              <w:t>Jacob Worm and Tyrone Worm</w:t>
            </w:r>
            <w:r>
              <w:br/>
            </w:r>
          </w:p>
          <w:p w:rsidR="00A71C85" w:rsidRDefault="004C3B41">
            <w:pPr>
              <w:pStyle w:val="SCCLsocPartyRole"/>
            </w:pPr>
            <w:r>
              <w:t>Applicants</w:t>
            </w:r>
            <w:r>
              <w:br/>
            </w:r>
          </w:p>
          <w:p w:rsidR="00A71C85" w:rsidRDefault="004C3B41">
            <w:pPr>
              <w:pStyle w:val="SCCLsocVersus"/>
            </w:pPr>
            <w:r>
              <w:t>- and -</w:t>
            </w:r>
            <w:r>
              <w:br/>
            </w:r>
          </w:p>
          <w:p w:rsidR="00A71C85" w:rsidRDefault="004C3B41">
            <w:pPr>
              <w:pStyle w:val="SCCLsocParty"/>
            </w:pPr>
            <w:r>
              <w:t>Her Majesty the Queen</w:t>
            </w:r>
            <w:r>
              <w:br/>
            </w:r>
          </w:p>
          <w:p w:rsidR="00A71C85" w:rsidRDefault="004C3B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1C85" w:rsidRPr="000763C6" w:rsidRDefault="004C3B41">
            <w:pPr>
              <w:pStyle w:val="SCCLsocPrefix"/>
              <w:rPr>
                <w:lang w:val="fr-CA"/>
              </w:rPr>
            </w:pPr>
            <w:r w:rsidRPr="000763C6">
              <w:rPr>
                <w:lang w:val="fr-CA"/>
              </w:rPr>
              <w:t>ENTRE :</w:t>
            </w:r>
            <w:r w:rsidRPr="000763C6">
              <w:rPr>
                <w:lang w:val="fr-CA"/>
              </w:rPr>
              <w:br/>
            </w:r>
          </w:p>
          <w:p w:rsidR="00A71C85" w:rsidRPr="000763C6" w:rsidRDefault="004C3B41">
            <w:pPr>
              <w:pStyle w:val="SCCLsocParty"/>
              <w:rPr>
                <w:lang w:val="fr-CA"/>
              </w:rPr>
            </w:pPr>
            <w:r w:rsidRPr="000763C6">
              <w:rPr>
                <w:lang w:val="fr-CA"/>
              </w:rPr>
              <w:t>Jacob Worm et Tyrone Worm</w:t>
            </w:r>
            <w:r w:rsidRPr="000763C6">
              <w:rPr>
                <w:lang w:val="fr-CA"/>
              </w:rPr>
              <w:br/>
            </w:r>
          </w:p>
          <w:p w:rsidR="00A71C85" w:rsidRPr="004C3B41" w:rsidRDefault="004C3B41">
            <w:pPr>
              <w:pStyle w:val="SCCLsocPartyRole"/>
              <w:rPr>
                <w:lang w:val="fr-CA"/>
              </w:rPr>
            </w:pPr>
            <w:r w:rsidRPr="004C3B41">
              <w:rPr>
                <w:lang w:val="fr-CA"/>
              </w:rPr>
              <w:t>Demandeurs</w:t>
            </w:r>
            <w:r w:rsidRPr="004C3B41">
              <w:rPr>
                <w:lang w:val="fr-CA"/>
              </w:rPr>
              <w:br/>
            </w:r>
          </w:p>
          <w:p w:rsidR="00A71C85" w:rsidRPr="004C3B41" w:rsidRDefault="004C3B41">
            <w:pPr>
              <w:pStyle w:val="SCCLsocVersus"/>
              <w:rPr>
                <w:lang w:val="fr-CA"/>
              </w:rPr>
            </w:pPr>
            <w:r w:rsidRPr="004C3B41">
              <w:rPr>
                <w:lang w:val="fr-CA"/>
              </w:rPr>
              <w:t>- et -</w:t>
            </w:r>
            <w:r w:rsidRPr="004C3B41">
              <w:rPr>
                <w:lang w:val="fr-CA"/>
              </w:rPr>
              <w:br/>
            </w:r>
          </w:p>
          <w:p w:rsidR="00A71C85" w:rsidRPr="004C3B41" w:rsidRDefault="004C3B41">
            <w:pPr>
              <w:pStyle w:val="SCCLsocParty"/>
              <w:rPr>
                <w:lang w:val="fr-CA"/>
              </w:rPr>
            </w:pPr>
            <w:r w:rsidRPr="004C3B41">
              <w:rPr>
                <w:lang w:val="fr-CA"/>
              </w:rPr>
              <w:t>Sa Majesté la Reine</w:t>
            </w:r>
            <w:r w:rsidRPr="004C3B41">
              <w:rPr>
                <w:lang w:val="fr-CA"/>
              </w:rPr>
              <w:br/>
            </w:r>
          </w:p>
          <w:p w:rsidR="00A71C85" w:rsidRDefault="004C3B41" w:rsidP="004C3B4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63C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63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0763C6">
              <w:t>s</w:t>
            </w:r>
            <w:r w:rsidRPr="006E7BAE">
              <w:t xml:space="preserve"> </w:t>
            </w:r>
            <w:r w:rsidR="000763C6">
              <w:t>1673-CR and</w:t>
            </w:r>
            <w:r w:rsidR="004C3B41">
              <w:t xml:space="preserve"> 1675-CR</w:t>
            </w:r>
            <w:r>
              <w:t>, 2014 SKCA 94</w:t>
            </w:r>
            <w:r w:rsidRPr="006E7BAE">
              <w:t xml:space="preserve">, dated </w:t>
            </w:r>
            <w:r>
              <w:t>September 15, 2014</w:t>
            </w:r>
            <w:r w:rsidR="004C3B41">
              <w:t>,</w:t>
            </w:r>
            <w:r w:rsidRPr="006E7BAE">
              <w:t xml:space="preserve"> is </w:t>
            </w:r>
            <w:r w:rsidR="004C3B4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63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3B4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0763C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763C6">
              <w:rPr>
                <w:lang w:val="fr-CA"/>
              </w:rPr>
              <w:t>1673-CR et</w:t>
            </w:r>
            <w:r w:rsidRPr="004C3B41">
              <w:rPr>
                <w:lang w:val="fr-CA"/>
              </w:rPr>
              <w:t xml:space="preserve"> 1675-CR, 2014 SKCA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3B41">
              <w:rPr>
                <w:lang w:val="fr-CA"/>
              </w:rPr>
              <w:t>15 septembre 2014</w:t>
            </w:r>
            <w:r w:rsidRPr="006E7BAE">
              <w:rPr>
                <w:lang w:val="fr-CA"/>
              </w:rPr>
              <w:t xml:space="preserve">, est </w:t>
            </w:r>
            <w:r w:rsidR="004C3B4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C3B4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6B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6B7C" w:rsidRPr="00417FB7">
      <w:rPr>
        <w:szCs w:val="24"/>
      </w:rPr>
      <w:fldChar w:fldCharType="separate"/>
    </w:r>
    <w:r w:rsidR="004C3B41">
      <w:rPr>
        <w:noProof/>
        <w:szCs w:val="24"/>
      </w:rPr>
      <w:t>2</w:t>
    </w:r>
    <w:r w:rsidR="00756B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3C6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3B41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6B7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C8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863C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2015-02-25T16:48:00Z</dcterms:created>
  <dcterms:modified xsi:type="dcterms:W3CDTF">2015-03-09T18:48:00Z</dcterms:modified>
</cp:coreProperties>
</file>