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2794B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2794B" w:rsidP="00816B78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50E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794B">
              <w:rPr>
                <w:lang w:val="fr-CA"/>
              </w:rPr>
              <w:t>Les juges Rothstein, Cromwell et Moldaver</w:t>
            </w:r>
          </w:p>
        </w:tc>
      </w:tr>
      <w:tr w:rsidR="00C2612E" w:rsidRPr="008550E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79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79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365C3" w:rsidRDefault="00E6344D">
            <w:pPr>
              <w:pStyle w:val="SCCLsocPrefix"/>
            </w:pPr>
            <w:r>
              <w:t>BETWEEN:</w:t>
            </w:r>
            <w:r>
              <w:br/>
            </w:r>
          </w:p>
          <w:p w:rsidR="008365C3" w:rsidRDefault="00E6344D">
            <w:pPr>
              <w:pStyle w:val="SCCLsocParty"/>
            </w:pPr>
            <w:r>
              <w:t>Thomas Percy Tupper</w:t>
            </w:r>
            <w:r>
              <w:br/>
            </w:r>
          </w:p>
          <w:p w:rsidR="008365C3" w:rsidRDefault="00E6344D">
            <w:pPr>
              <w:pStyle w:val="SCCLsocPartyRole"/>
            </w:pPr>
            <w:r>
              <w:t>Applicant</w:t>
            </w:r>
            <w:r>
              <w:br/>
            </w:r>
          </w:p>
          <w:p w:rsidR="008365C3" w:rsidRDefault="00E6344D">
            <w:pPr>
              <w:pStyle w:val="SCCLsocVersus"/>
            </w:pPr>
            <w:r>
              <w:t>- and -</w:t>
            </w:r>
            <w:r>
              <w:br/>
            </w:r>
          </w:p>
          <w:p w:rsidR="008365C3" w:rsidRDefault="00E6344D">
            <w:pPr>
              <w:pStyle w:val="SCCLsocParty"/>
            </w:pPr>
            <w:r>
              <w:t>Attorney General of Nova Scotia Representing Her Majesty the Queen in Right of the Province of Nova Scotia, Judgment Recovery (N.S.) Ltd., Harold F. Jacks</w:t>
            </w:r>
            <w:r w:rsidR="00313341">
              <w:t>on, Paul L. Walter, Bob Stewart</w:t>
            </w:r>
            <w:r>
              <w:t xml:space="preserve"> and John </w:t>
            </w:r>
            <w:proofErr w:type="spellStart"/>
            <w:r>
              <w:t>Kulik</w:t>
            </w:r>
            <w:proofErr w:type="spellEnd"/>
            <w:r>
              <w:br/>
            </w:r>
          </w:p>
          <w:p w:rsidR="008365C3" w:rsidRDefault="00E634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365C3" w:rsidRPr="00C2794B" w:rsidRDefault="00E6344D">
            <w:pPr>
              <w:pStyle w:val="SCCLsocPrefix"/>
              <w:rPr>
                <w:lang w:val="fr-CA"/>
              </w:rPr>
            </w:pPr>
            <w:r w:rsidRPr="00C2794B">
              <w:rPr>
                <w:lang w:val="fr-CA"/>
              </w:rPr>
              <w:t>ENTRE :</w:t>
            </w:r>
            <w:r w:rsidRPr="00C2794B">
              <w:rPr>
                <w:lang w:val="fr-CA"/>
              </w:rPr>
              <w:br/>
            </w:r>
          </w:p>
          <w:p w:rsidR="008365C3" w:rsidRPr="00C2794B" w:rsidRDefault="00E6344D">
            <w:pPr>
              <w:pStyle w:val="SCCLsocParty"/>
              <w:rPr>
                <w:lang w:val="fr-CA"/>
              </w:rPr>
            </w:pPr>
            <w:r w:rsidRPr="00C2794B">
              <w:rPr>
                <w:lang w:val="fr-CA"/>
              </w:rPr>
              <w:t xml:space="preserve">Thomas Percy </w:t>
            </w:r>
            <w:proofErr w:type="spellStart"/>
            <w:r w:rsidRPr="00C2794B">
              <w:rPr>
                <w:lang w:val="fr-CA"/>
              </w:rPr>
              <w:t>Tupper</w:t>
            </w:r>
            <w:proofErr w:type="spellEnd"/>
            <w:r w:rsidRPr="00C2794B">
              <w:rPr>
                <w:lang w:val="fr-CA"/>
              </w:rPr>
              <w:br/>
            </w:r>
          </w:p>
          <w:p w:rsidR="008365C3" w:rsidRPr="00C2794B" w:rsidRDefault="00C279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6344D" w:rsidRPr="00C2794B">
              <w:rPr>
                <w:lang w:val="fr-CA"/>
              </w:rPr>
              <w:br/>
            </w:r>
          </w:p>
          <w:p w:rsidR="008365C3" w:rsidRPr="00C2794B" w:rsidRDefault="00E6344D">
            <w:pPr>
              <w:pStyle w:val="SCCLsocVersus"/>
              <w:rPr>
                <w:lang w:val="fr-CA"/>
              </w:rPr>
            </w:pPr>
            <w:r w:rsidRPr="00C2794B">
              <w:rPr>
                <w:lang w:val="fr-CA"/>
              </w:rPr>
              <w:t>- et -</w:t>
            </w:r>
            <w:r w:rsidRPr="00C2794B">
              <w:rPr>
                <w:lang w:val="fr-CA"/>
              </w:rPr>
              <w:br/>
            </w:r>
          </w:p>
          <w:p w:rsidR="008365C3" w:rsidRPr="00C2794B" w:rsidRDefault="00E6344D">
            <w:pPr>
              <w:pStyle w:val="SCCLsocParty"/>
              <w:rPr>
                <w:lang w:val="fr-CA"/>
              </w:rPr>
            </w:pPr>
            <w:r w:rsidRPr="00C2794B">
              <w:rPr>
                <w:lang w:val="fr-CA"/>
              </w:rPr>
              <w:t>Procureur</w:t>
            </w:r>
            <w:r w:rsidR="00313341">
              <w:rPr>
                <w:lang w:val="fr-CA"/>
              </w:rPr>
              <w:t xml:space="preserve"> général de la Nouvelle-Écosse r</w:t>
            </w:r>
            <w:r w:rsidRPr="00C2794B">
              <w:rPr>
                <w:lang w:val="fr-CA"/>
              </w:rPr>
              <w:t>ep</w:t>
            </w:r>
            <w:r w:rsidR="00313341">
              <w:rPr>
                <w:lang w:val="fr-CA"/>
              </w:rPr>
              <w:t>résentant Sa Majesté la Reine du</w:t>
            </w:r>
            <w:r w:rsidRPr="00C2794B">
              <w:rPr>
                <w:lang w:val="fr-CA"/>
              </w:rPr>
              <w:t xml:space="preserve"> chef de la province de la Nouvelle-Écosse, </w:t>
            </w:r>
            <w:proofErr w:type="spellStart"/>
            <w:r w:rsidRPr="00C2794B">
              <w:rPr>
                <w:lang w:val="fr-CA"/>
              </w:rPr>
              <w:t>Judgment</w:t>
            </w:r>
            <w:proofErr w:type="spellEnd"/>
            <w:r w:rsidRPr="00C2794B">
              <w:rPr>
                <w:lang w:val="fr-CA"/>
              </w:rPr>
              <w:t xml:space="preserve"> </w:t>
            </w:r>
            <w:proofErr w:type="spellStart"/>
            <w:r w:rsidRPr="00C2794B">
              <w:rPr>
                <w:lang w:val="fr-CA"/>
              </w:rPr>
              <w:t>Recovery</w:t>
            </w:r>
            <w:proofErr w:type="spellEnd"/>
            <w:r w:rsidRPr="00C2794B">
              <w:rPr>
                <w:lang w:val="fr-CA"/>
              </w:rPr>
              <w:t xml:space="preserve"> (N.S.) Ltd., Harold F. Jacks</w:t>
            </w:r>
            <w:r w:rsidR="008550ED">
              <w:rPr>
                <w:lang w:val="fr-CA"/>
              </w:rPr>
              <w:t>on, Paul L. Walter, Bob Stewart</w:t>
            </w:r>
            <w:r w:rsidRPr="00C2794B">
              <w:rPr>
                <w:lang w:val="fr-CA"/>
              </w:rPr>
              <w:t xml:space="preserve"> </w:t>
            </w:r>
            <w:r w:rsidR="00313341">
              <w:rPr>
                <w:lang w:val="fr-CA"/>
              </w:rPr>
              <w:t>et</w:t>
            </w:r>
            <w:r w:rsidRPr="00C2794B">
              <w:rPr>
                <w:lang w:val="fr-CA"/>
              </w:rPr>
              <w:t xml:space="preserve"> John </w:t>
            </w:r>
            <w:proofErr w:type="spellStart"/>
            <w:r w:rsidRPr="00C2794B">
              <w:rPr>
                <w:lang w:val="fr-CA"/>
              </w:rPr>
              <w:t>Kulik</w:t>
            </w:r>
            <w:proofErr w:type="spellEnd"/>
            <w:r w:rsidRPr="00C2794B">
              <w:rPr>
                <w:lang w:val="fr-CA"/>
              </w:rPr>
              <w:br/>
            </w:r>
          </w:p>
          <w:p w:rsidR="00313341" w:rsidRPr="00BE08C7" w:rsidRDefault="00313341">
            <w:pPr>
              <w:pStyle w:val="SCCLsocPartyRole"/>
              <w:rPr>
                <w:lang w:val="fr-CA"/>
              </w:rPr>
            </w:pPr>
          </w:p>
          <w:p w:rsidR="008365C3" w:rsidRDefault="00313341">
            <w:pPr>
              <w:pStyle w:val="SCCLsocPartyRole"/>
            </w:pPr>
            <w:proofErr w:type="spellStart"/>
            <w:r>
              <w:t>Intimé</w:t>
            </w:r>
            <w:r w:rsidR="00E6344D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50E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2794B" w:rsidP="00C2794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 425814</w:t>
            </w:r>
            <w:r w:rsidR="00824412" w:rsidRPr="006E7BAE">
              <w:t xml:space="preserve">, dated </w:t>
            </w:r>
            <w:r w:rsidR="00824412">
              <w:t>August 14,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2794B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</w:t>
            </w:r>
            <w:r w:rsidR="00313341">
              <w:rPr>
                <w:lang w:val="fr-CA"/>
              </w:rPr>
              <w:t xml:space="preserve">de </w:t>
            </w:r>
            <w:r>
              <w:rPr>
                <w:lang w:val="fr-CA"/>
              </w:rPr>
              <w:t>dépôt de la demande d’a</w:t>
            </w:r>
            <w:r w:rsidR="00313341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794B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2794B">
              <w:rPr>
                <w:lang w:val="fr-CA"/>
              </w:rPr>
              <w:t>CA 425814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794B">
              <w:rPr>
                <w:lang w:val="fr-CA"/>
              </w:rPr>
              <w:t>14 août 2014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8550ED" w:rsidRPr="00D83B8C" w:rsidRDefault="008550ED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279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2794B" w:rsidRPr="00D83B8C">
        <w:rPr>
          <w:lang w:val="fr-CA"/>
        </w:rPr>
        <w:t xml:space="preserve"> </w:t>
      </w:r>
    </w:p>
    <w:sectPr w:rsidR="003A37CF" w:rsidRPr="00D83B8C" w:rsidSect="00BE08C7">
      <w:headerReference w:type="default" r:id="rId6"/>
      <w:pgSz w:w="12240" w:h="15840"/>
      <w:pgMar w:top="1440" w:right="1440" w:bottom="28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4C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4CE3" w:rsidRPr="00417FB7">
      <w:rPr>
        <w:szCs w:val="24"/>
      </w:rPr>
      <w:fldChar w:fldCharType="separate"/>
    </w:r>
    <w:r w:rsidR="00BE08C7">
      <w:rPr>
        <w:noProof/>
        <w:szCs w:val="24"/>
      </w:rPr>
      <w:t>2</w:t>
    </w:r>
    <w:r w:rsidR="006A4C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1FCD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6F4"/>
    <w:rsid w:val="0031097F"/>
    <w:rsid w:val="0031165C"/>
    <w:rsid w:val="0031334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4CE3"/>
    <w:rsid w:val="006E7BAE"/>
    <w:rsid w:val="00701109"/>
    <w:rsid w:val="007372EA"/>
    <w:rsid w:val="007460B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5C3"/>
    <w:rsid w:val="008550ED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08C7"/>
    <w:rsid w:val="00BF7644"/>
    <w:rsid w:val="00C1285B"/>
    <w:rsid w:val="00C173B0"/>
    <w:rsid w:val="00C2612E"/>
    <w:rsid w:val="00C2794B"/>
    <w:rsid w:val="00CE249F"/>
    <w:rsid w:val="00CF17D0"/>
    <w:rsid w:val="00D42339"/>
    <w:rsid w:val="00D61AC2"/>
    <w:rsid w:val="00D83B8C"/>
    <w:rsid w:val="00DA4281"/>
    <w:rsid w:val="00DB1ADC"/>
    <w:rsid w:val="00E12A51"/>
    <w:rsid w:val="00E6344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1080</Characters>
  <Application>Microsoft Office Word</Application>
  <DocSecurity>0</DocSecurity>
  <Lines>9</Lines>
  <Paragraphs>2</Paragraphs>
  <ScaleCrop>false</ScaleCrop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2015-02-04T13:45:00Z</dcterms:created>
  <dcterms:modified xsi:type="dcterms:W3CDTF">2015-02-04T13:45:00Z</dcterms:modified>
</cp:coreProperties>
</file>