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36286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D387D">
            <w:r>
              <w:t xml:space="preserve">Le </w:t>
            </w:r>
            <w:r w:rsidR="006D387D">
              <w:t>18</w:t>
            </w:r>
            <w:r>
              <w:t xml:space="preserve"> juin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6D387D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6D387D">
              <w:t>18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D268B" w:rsidRDefault="006D387D">
            <w:pPr>
              <w:pStyle w:val="SCCLsocPrefix"/>
            </w:pPr>
            <w:r>
              <w:t>ENTRE :</w:t>
            </w:r>
            <w:r>
              <w:br/>
            </w:r>
          </w:p>
          <w:p w:rsidR="009D268B" w:rsidRDefault="006D387D">
            <w:pPr>
              <w:pStyle w:val="SCCLsocParty"/>
            </w:pPr>
            <w:r>
              <w:t>Frank Antoine Joseph</w:t>
            </w:r>
            <w:r>
              <w:br/>
            </w:r>
          </w:p>
          <w:p w:rsidR="009D268B" w:rsidRDefault="006D387D">
            <w:pPr>
              <w:pStyle w:val="SCCLsocPartyRole"/>
            </w:pPr>
            <w:r>
              <w:t>Demandeur</w:t>
            </w:r>
            <w:r>
              <w:br/>
            </w:r>
          </w:p>
          <w:p w:rsidR="009D268B" w:rsidRDefault="006D387D">
            <w:pPr>
              <w:pStyle w:val="SCCLsocVersus"/>
            </w:pPr>
            <w:r>
              <w:t>- et -</w:t>
            </w:r>
            <w:r>
              <w:br/>
            </w:r>
          </w:p>
          <w:p w:rsidR="009D268B" w:rsidRDefault="006D387D">
            <w:pPr>
              <w:pStyle w:val="SCCLsocParty"/>
            </w:pPr>
            <w:r>
              <w:t>Sa Majesté la Reine</w:t>
            </w:r>
            <w:r>
              <w:br/>
            </w:r>
          </w:p>
          <w:p w:rsidR="009D268B" w:rsidRDefault="006D387D" w:rsidP="006D387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D268B" w:rsidRPr="00C1348B" w:rsidRDefault="006D387D">
            <w:pPr>
              <w:pStyle w:val="SCCLsocPrefix"/>
              <w:rPr>
                <w:lang w:val="en-US"/>
              </w:rPr>
            </w:pPr>
            <w:r w:rsidRPr="00C1348B">
              <w:rPr>
                <w:lang w:val="en-US"/>
              </w:rPr>
              <w:t>BETWEEN:</w:t>
            </w:r>
            <w:r w:rsidRPr="00C1348B">
              <w:rPr>
                <w:lang w:val="en-US"/>
              </w:rPr>
              <w:br/>
            </w:r>
          </w:p>
          <w:p w:rsidR="009D268B" w:rsidRPr="00C1348B" w:rsidRDefault="006D387D">
            <w:pPr>
              <w:pStyle w:val="SCCLsocParty"/>
              <w:rPr>
                <w:lang w:val="en-US"/>
              </w:rPr>
            </w:pPr>
            <w:r w:rsidRPr="00C1348B">
              <w:rPr>
                <w:lang w:val="en-US"/>
              </w:rPr>
              <w:t>Frank Antoine Joseph</w:t>
            </w:r>
            <w:r w:rsidRPr="00C1348B">
              <w:rPr>
                <w:lang w:val="en-US"/>
              </w:rPr>
              <w:br/>
            </w:r>
          </w:p>
          <w:p w:rsidR="009D268B" w:rsidRPr="00C1348B" w:rsidRDefault="006D387D">
            <w:pPr>
              <w:pStyle w:val="SCCLsocPartyRole"/>
              <w:rPr>
                <w:lang w:val="en-US"/>
              </w:rPr>
            </w:pPr>
            <w:r w:rsidRPr="00C1348B">
              <w:rPr>
                <w:lang w:val="en-US"/>
              </w:rPr>
              <w:t>Applicant</w:t>
            </w:r>
            <w:r w:rsidRPr="00C1348B">
              <w:rPr>
                <w:lang w:val="en-US"/>
              </w:rPr>
              <w:br/>
            </w:r>
          </w:p>
          <w:p w:rsidR="009D268B" w:rsidRPr="00C1348B" w:rsidRDefault="006D387D">
            <w:pPr>
              <w:pStyle w:val="SCCLsocVersus"/>
              <w:rPr>
                <w:lang w:val="en-US"/>
              </w:rPr>
            </w:pPr>
            <w:r w:rsidRPr="00C1348B">
              <w:rPr>
                <w:lang w:val="en-US"/>
              </w:rPr>
              <w:t>- and -</w:t>
            </w:r>
            <w:r w:rsidRPr="00C1348B">
              <w:rPr>
                <w:lang w:val="en-US"/>
              </w:rPr>
              <w:br/>
            </w:r>
          </w:p>
          <w:p w:rsidR="009D268B" w:rsidRPr="00C1348B" w:rsidRDefault="006D387D">
            <w:pPr>
              <w:pStyle w:val="SCCLsocParty"/>
              <w:rPr>
                <w:lang w:val="en-US"/>
              </w:rPr>
            </w:pPr>
            <w:r w:rsidRPr="00C1348B">
              <w:rPr>
                <w:lang w:val="en-US"/>
              </w:rPr>
              <w:t>Her Majesty the Queen</w:t>
            </w:r>
            <w:r w:rsidRPr="00C1348B">
              <w:rPr>
                <w:lang w:val="en-US"/>
              </w:rPr>
              <w:br/>
            </w:r>
          </w:p>
          <w:p w:rsidR="009D268B" w:rsidRDefault="006D387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44B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E44B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5E44B0">
              <w:t>Montréal</w:t>
            </w:r>
            <w:r>
              <w:t>)</w:t>
            </w:r>
            <w:r w:rsidRPr="001E26DB">
              <w:t xml:space="preserve">, numéro </w:t>
            </w:r>
            <w:r>
              <w:t>500-10-005239-122</w:t>
            </w:r>
            <w:r w:rsidRPr="001E26DB">
              <w:t>,</w:t>
            </w:r>
            <w:r w:rsidR="005E44B0">
              <w:t xml:space="preserve"> 2014 QCCA 2232,</w:t>
            </w:r>
            <w:r w:rsidRPr="001E26DB">
              <w:t xml:space="preserve"> daté du </w:t>
            </w:r>
            <w:r>
              <w:t>2 décembre 2014</w:t>
            </w:r>
            <w:r w:rsidRPr="001E26DB">
              <w:t xml:space="preserve">, est </w:t>
            </w:r>
            <w:r w:rsidR="006D387D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E44B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1348B">
              <w:rPr>
                <w:lang w:val="en-US"/>
              </w:rPr>
              <w:t>Court of Appeal of Quebec (</w:t>
            </w:r>
            <w:r w:rsidR="005E44B0">
              <w:rPr>
                <w:lang w:val="en-US"/>
              </w:rPr>
              <w:t>Montreal</w:t>
            </w:r>
            <w:r w:rsidRPr="00C1348B">
              <w:rPr>
                <w:lang w:val="en-US"/>
              </w:rPr>
              <w:t>)</w:t>
            </w:r>
            <w:r w:rsidRPr="001E26DB">
              <w:rPr>
                <w:lang w:val="en-CA"/>
              </w:rPr>
              <w:t xml:space="preserve">, Number </w:t>
            </w:r>
            <w:r w:rsidRPr="00C1348B">
              <w:rPr>
                <w:lang w:val="en-US"/>
              </w:rPr>
              <w:t>500-10-005239-122</w:t>
            </w:r>
            <w:r w:rsidRPr="001E26DB">
              <w:rPr>
                <w:lang w:val="en-CA"/>
              </w:rPr>
              <w:t>,</w:t>
            </w:r>
            <w:r w:rsidR="005E44B0" w:rsidRPr="005E44B0">
              <w:rPr>
                <w:lang w:val="en-US"/>
              </w:rPr>
              <w:t xml:space="preserve"> 2014 QCCA 2232,</w:t>
            </w:r>
            <w:r w:rsidRPr="001E26DB">
              <w:rPr>
                <w:lang w:val="en-CA"/>
              </w:rPr>
              <w:t xml:space="preserve"> dated </w:t>
            </w:r>
            <w:r w:rsidRPr="00C1348B">
              <w:rPr>
                <w:lang w:val="en-US"/>
              </w:rPr>
              <w:t>December 2, 2014</w:t>
            </w:r>
            <w:r w:rsidR="006D387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D387D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D387D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D387D" w:rsidP="00655333">
      <w:pPr>
        <w:jc w:val="center"/>
        <w:rPr>
          <w:lang w:val="en-US"/>
        </w:rPr>
      </w:pPr>
      <w:proofErr w:type="gramStart"/>
      <w:r>
        <w:rPr>
          <w:lang w:val="en-US"/>
        </w:rPr>
        <w:t>J.S.C.C.</w:t>
      </w:r>
      <w:proofErr w:type="gramEnd"/>
    </w:p>
    <w:sectPr w:rsidR="009F436C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1B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1B34" w:rsidRPr="00417FB7">
      <w:rPr>
        <w:szCs w:val="24"/>
      </w:rPr>
      <w:fldChar w:fldCharType="separate"/>
    </w:r>
    <w:r w:rsidR="006D387D">
      <w:rPr>
        <w:noProof/>
        <w:szCs w:val="24"/>
      </w:rPr>
      <w:t>3</w:t>
    </w:r>
    <w:r w:rsidR="00431B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36286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1B3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44B0"/>
    <w:rsid w:val="00614908"/>
    <w:rsid w:val="0064672C"/>
    <w:rsid w:val="00650109"/>
    <w:rsid w:val="00655333"/>
    <w:rsid w:val="006935F7"/>
    <w:rsid w:val="006A1E6D"/>
    <w:rsid w:val="006C1359"/>
    <w:rsid w:val="006D387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268B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348B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2015-06-02T13:11:00Z</dcterms:created>
  <dcterms:modified xsi:type="dcterms:W3CDTF">2015-06-16T18:40:00Z</dcterms:modified>
</cp:coreProperties>
</file>