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7F129A">
            <w:r>
              <w:t xml:space="preserve">June </w:t>
            </w:r>
            <w:r w:rsidR="007F129A">
              <w:t>25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F129A">
            <w:pPr>
              <w:rPr>
                <w:lang w:val="en-US"/>
              </w:rPr>
            </w:pPr>
            <w:r>
              <w:t xml:space="preserve">Le </w:t>
            </w:r>
            <w:r w:rsidR="007F129A">
              <w:t>25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084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1146F">
              <w:rPr>
                <w:lang w:val="fr-CA"/>
              </w:rPr>
              <w:t>Les juges Abella, Karakatsanis et Côté</w:t>
            </w:r>
          </w:p>
        </w:tc>
      </w:tr>
      <w:tr w:rsidR="00C2612E" w:rsidRPr="0060084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1146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1146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57B0" w:rsidRDefault="00B51A12">
            <w:pPr>
              <w:pStyle w:val="SCCLsocPrefix"/>
            </w:pPr>
            <w:r>
              <w:t>BETWEEN:</w:t>
            </w:r>
            <w:r>
              <w:br/>
            </w:r>
          </w:p>
          <w:p w:rsidR="007957B0" w:rsidRDefault="00B51A12">
            <w:pPr>
              <w:pStyle w:val="SCCLsocParty"/>
            </w:pPr>
            <w:r>
              <w:t>Workers</w:t>
            </w:r>
            <w:r w:rsidR="00D85C0F">
              <w:t>’</w:t>
            </w:r>
            <w:r>
              <w:t xml:space="preserve"> Compensation Appeal Tribunal</w:t>
            </w:r>
            <w:r>
              <w:br/>
            </w:r>
          </w:p>
          <w:p w:rsidR="007957B0" w:rsidRDefault="00B51A12">
            <w:pPr>
              <w:pStyle w:val="SCCLsocPartyRole"/>
            </w:pPr>
            <w:r>
              <w:t>Applicant</w:t>
            </w:r>
            <w:r>
              <w:br/>
            </w:r>
          </w:p>
          <w:p w:rsidR="007957B0" w:rsidRDefault="00B51A12">
            <w:pPr>
              <w:pStyle w:val="SCCLsocVersus"/>
            </w:pPr>
            <w:r>
              <w:t>- and -</w:t>
            </w:r>
            <w:r>
              <w:br/>
            </w:r>
          </w:p>
          <w:p w:rsidR="007957B0" w:rsidRDefault="00B51A12">
            <w:pPr>
              <w:pStyle w:val="SCCLsocParty"/>
            </w:pPr>
            <w:r>
              <w:t>Fraser Health Authority, Katrina Hammer, Patricia Schmidt and Anne MacFarlane</w:t>
            </w:r>
            <w:r>
              <w:br/>
            </w:r>
          </w:p>
          <w:p w:rsidR="007957B0" w:rsidRDefault="00B51A12">
            <w:pPr>
              <w:pStyle w:val="SCCLsocPartyRole"/>
            </w:pPr>
            <w:r>
              <w:t>Respondents</w:t>
            </w:r>
            <w:r>
              <w:br/>
            </w:r>
          </w:p>
          <w:p w:rsidR="007957B0" w:rsidRDefault="00B51A1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957B0" w:rsidRDefault="00B51A12">
            <w:pPr>
              <w:pStyle w:val="SCCLsocParty"/>
            </w:pPr>
            <w:r>
              <w:t>Katrina Hammer, Patricia Schmidt and Anne MacFarlane</w:t>
            </w:r>
            <w:r>
              <w:br/>
            </w:r>
          </w:p>
          <w:p w:rsidR="007957B0" w:rsidRDefault="00B51A12">
            <w:pPr>
              <w:pStyle w:val="SCCLsocPartyRole"/>
            </w:pPr>
            <w:r>
              <w:t>Applicants</w:t>
            </w:r>
            <w:r>
              <w:br/>
            </w:r>
          </w:p>
          <w:p w:rsidR="007957B0" w:rsidRDefault="00B51A12">
            <w:pPr>
              <w:pStyle w:val="SCCLsocVersus"/>
            </w:pPr>
            <w:r>
              <w:t>- and -</w:t>
            </w:r>
            <w:r>
              <w:br/>
            </w:r>
          </w:p>
          <w:p w:rsidR="007957B0" w:rsidRDefault="00B51A12">
            <w:pPr>
              <w:pStyle w:val="SCCLsocParty"/>
            </w:pPr>
            <w:r>
              <w:t>Workers</w:t>
            </w:r>
            <w:r w:rsidR="00D85C0F">
              <w:t>’</w:t>
            </w:r>
            <w:r>
              <w:t xml:space="preserve"> Compensation Appeal Tribunal</w:t>
            </w:r>
            <w:r w:rsidR="00B1146F">
              <w:t xml:space="preserve"> and</w:t>
            </w:r>
            <w:r>
              <w:t xml:space="preserve"> Fraser Health Authority</w:t>
            </w:r>
            <w:r>
              <w:br/>
            </w:r>
          </w:p>
          <w:p w:rsidR="007957B0" w:rsidRDefault="00B51A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57B0" w:rsidRPr="00B1146F" w:rsidRDefault="00B51A12">
            <w:pPr>
              <w:pStyle w:val="SCCLsocPrefix"/>
              <w:rPr>
                <w:lang w:val="fr-CA"/>
              </w:rPr>
            </w:pPr>
            <w:r w:rsidRPr="00B1146F">
              <w:rPr>
                <w:lang w:val="fr-CA"/>
              </w:rPr>
              <w:t>ENTRE :</w:t>
            </w:r>
            <w:r w:rsidRPr="00B1146F">
              <w:rPr>
                <w:lang w:val="fr-CA"/>
              </w:rPr>
              <w:br/>
            </w:r>
          </w:p>
          <w:p w:rsidR="007957B0" w:rsidRPr="00B1146F" w:rsidRDefault="00B51A12">
            <w:pPr>
              <w:pStyle w:val="SCCLsocParty"/>
              <w:rPr>
                <w:lang w:val="fr-CA"/>
              </w:rPr>
            </w:pPr>
            <w:proofErr w:type="spellStart"/>
            <w:r w:rsidRPr="00B1146F">
              <w:rPr>
                <w:lang w:val="fr-CA"/>
              </w:rPr>
              <w:t>Workers</w:t>
            </w:r>
            <w:proofErr w:type="spellEnd"/>
            <w:r w:rsidR="00D85C0F">
              <w:rPr>
                <w:lang w:val="fr-CA"/>
              </w:rPr>
              <w:t>’</w:t>
            </w:r>
            <w:r w:rsidRPr="00B1146F">
              <w:rPr>
                <w:lang w:val="fr-CA"/>
              </w:rPr>
              <w:t xml:space="preserve"> Compensation </w:t>
            </w:r>
            <w:proofErr w:type="spellStart"/>
            <w:r w:rsidRPr="00B1146F">
              <w:rPr>
                <w:lang w:val="fr-CA"/>
              </w:rPr>
              <w:t>Appeal</w:t>
            </w:r>
            <w:proofErr w:type="spellEnd"/>
            <w:r w:rsidRPr="00B1146F">
              <w:rPr>
                <w:lang w:val="fr-CA"/>
              </w:rPr>
              <w:t xml:space="preserve"> Tribunal</w:t>
            </w:r>
            <w:r w:rsidRPr="00B1146F">
              <w:rPr>
                <w:lang w:val="fr-CA"/>
              </w:rPr>
              <w:br/>
            </w:r>
          </w:p>
          <w:p w:rsidR="007957B0" w:rsidRPr="00B1146F" w:rsidRDefault="00B51A12">
            <w:pPr>
              <w:pStyle w:val="SCCLsocPartyRole"/>
              <w:rPr>
                <w:lang w:val="fr-CA"/>
              </w:rPr>
            </w:pPr>
            <w:r w:rsidRPr="00B1146F">
              <w:rPr>
                <w:lang w:val="fr-CA"/>
              </w:rPr>
              <w:t>Demandeur</w:t>
            </w:r>
            <w:r w:rsidRPr="00B1146F">
              <w:rPr>
                <w:lang w:val="fr-CA"/>
              </w:rPr>
              <w:br/>
            </w:r>
          </w:p>
          <w:p w:rsidR="007957B0" w:rsidRPr="00B1146F" w:rsidRDefault="00B51A12">
            <w:pPr>
              <w:pStyle w:val="SCCLsocVersus"/>
              <w:rPr>
                <w:lang w:val="fr-CA"/>
              </w:rPr>
            </w:pPr>
            <w:r w:rsidRPr="00B1146F">
              <w:rPr>
                <w:lang w:val="fr-CA"/>
              </w:rPr>
              <w:t>- et -</w:t>
            </w:r>
            <w:r w:rsidRPr="00B1146F">
              <w:rPr>
                <w:lang w:val="fr-CA"/>
              </w:rPr>
              <w:br/>
            </w:r>
          </w:p>
          <w:p w:rsidR="007957B0" w:rsidRDefault="00B51A12">
            <w:pPr>
              <w:pStyle w:val="SCCLsocParty"/>
            </w:pPr>
            <w:r>
              <w:t>Fraser Health Authority, Katr</w:t>
            </w:r>
            <w:r w:rsidR="00600846">
              <w:t>ina Hammer, Patricia Schmidt et</w:t>
            </w:r>
            <w:r>
              <w:t xml:space="preserve"> Anne MacFarlane</w:t>
            </w:r>
            <w:r>
              <w:br/>
            </w:r>
          </w:p>
          <w:p w:rsidR="007957B0" w:rsidRPr="00B1146F" w:rsidRDefault="00B51A12">
            <w:pPr>
              <w:pStyle w:val="SCCLsocPartyRole"/>
              <w:rPr>
                <w:lang w:val="fr-CA"/>
              </w:rPr>
            </w:pPr>
            <w:r w:rsidRPr="00B1146F">
              <w:rPr>
                <w:lang w:val="fr-CA"/>
              </w:rPr>
              <w:t>Intimées</w:t>
            </w:r>
            <w:r w:rsidRPr="00B1146F">
              <w:rPr>
                <w:lang w:val="fr-CA"/>
              </w:rPr>
              <w:br/>
            </w:r>
          </w:p>
          <w:p w:rsidR="007957B0" w:rsidRPr="00B1146F" w:rsidRDefault="00B51A12">
            <w:pPr>
              <w:pStyle w:val="SCCLsocSubfileSeparator"/>
              <w:rPr>
                <w:lang w:val="fr-CA"/>
              </w:rPr>
            </w:pPr>
            <w:r w:rsidRPr="00B1146F">
              <w:rPr>
                <w:lang w:val="fr-CA"/>
              </w:rPr>
              <w:t>ET ENTRE :</w:t>
            </w:r>
            <w:r w:rsidRPr="00B1146F">
              <w:rPr>
                <w:lang w:val="fr-CA"/>
              </w:rPr>
              <w:br/>
            </w:r>
          </w:p>
          <w:p w:rsidR="007957B0" w:rsidRPr="0080490E" w:rsidRDefault="00B51A12">
            <w:pPr>
              <w:pStyle w:val="SCCLsocParty"/>
              <w:rPr>
                <w:lang w:val="fr-CA"/>
              </w:rPr>
            </w:pPr>
            <w:r w:rsidRPr="0080490E">
              <w:rPr>
                <w:lang w:val="fr-CA"/>
              </w:rPr>
              <w:t xml:space="preserve">Katrina Hammer, </w:t>
            </w:r>
            <w:r w:rsidR="00600846">
              <w:rPr>
                <w:lang w:val="fr-CA"/>
              </w:rPr>
              <w:t>Patricia Schmidt et</w:t>
            </w:r>
            <w:bookmarkStart w:id="0" w:name="_GoBack"/>
            <w:bookmarkEnd w:id="0"/>
            <w:r w:rsidRPr="0080490E">
              <w:rPr>
                <w:lang w:val="fr-CA"/>
              </w:rPr>
              <w:t xml:space="preserve"> Anne MacFarlane</w:t>
            </w:r>
            <w:r w:rsidRPr="0080490E">
              <w:rPr>
                <w:lang w:val="fr-CA"/>
              </w:rPr>
              <w:br/>
            </w:r>
          </w:p>
          <w:p w:rsidR="007957B0" w:rsidRDefault="00B51A12">
            <w:pPr>
              <w:pStyle w:val="SCCLsocPartyRole"/>
            </w:pPr>
            <w:r w:rsidRPr="00B1146F">
              <w:rPr>
                <w:lang w:val="fr-CA"/>
              </w:rPr>
              <w:t>Demanderesses</w:t>
            </w:r>
            <w:r>
              <w:br/>
            </w:r>
          </w:p>
          <w:p w:rsidR="007957B0" w:rsidRDefault="00B51A12">
            <w:pPr>
              <w:pStyle w:val="SCCLsocVersus"/>
            </w:pPr>
            <w:r>
              <w:t>- et -</w:t>
            </w:r>
            <w:r>
              <w:br/>
            </w:r>
          </w:p>
          <w:p w:rsidR="007957B0" w:rsidRDefault="00B51A12">
            <w:pPr>
              <w:pStyle w:val="SCCLsocParty"/>
            </w:pPr>
            <w:r>
              <w:t>Workers</w:t>
            </w:r>
            <w:r w:rsidR="00D85C0F">
              <w:t>’</w:t>
            </w:r>
            <w:r>
              <w:t xml:space="preserve"> Compensation Appeal Tribunal</w:t>
            </w:r>
            <w:r w:rsidR="00B1146F">
              <w:t xml:space="preserve"> et</w:t>
            </w:r>
            <w:r>
              <w:t xml:space="preserve"> Fraser Health Authority</w:t>
            </w:r>
            <w:r>
              <w:br/>
            </w:r>
          </w:p>
          <w:p w:rsidR="007957B0" w:rsidRDefault="00B51A12" w:rsidP="00B1146F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084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51A12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B79DA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CA040835, 2014 BCCA 499</w:t>
            </w:r>
            <w:r w:rsidRPr="006E7BAE">
              <w:t xml:space="preserve">, dated </w:t>
            </w:r>
            <w:r>
              <w:t>December 18, 2014</w:t>
            </w:r>
            <w:r w:rsidR="00B1146F">
              <w:t>,</w:t>
            </w:r>
            <w:r w:rsidR="00FB79DA">
              <w:t xml:space="preserve"> are</w:t>
            </w:r>
            <w:r w:rsidRPr="006E7BAE">
              <w:t xml:space="preserve"> </w:t>
            </w:r>
            <w:r w:rsidR="00B1146F">
              <w:t>granted</w:t>
            </w:r>
            <w:r w:rsidR="003E56DA">
              <w:t xml:space="preserve"> with the award of costs deferred to the Court </w:t>
            </w:r>
            <w:r w:rsidR="00B51A12">
              <w:t>hearing the appeal</w:t>
            </w:r>
            <w:r w:rsidR="0080490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62F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B79D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B79D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146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1146F">
              <w:rPr>
                <w:lang w:val="fr-CA"/>
              </w:rPr>
              <w:t>CA040835, 2014 BCCA 499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146F">
              <w:rPr>
                <w:lang w:val="fr-CA"/>
              </w:rPr>
              <w:t>18 décembre 2014</w:t>
            </w:r>
            <w:r w:rsidR="00FB79DA">
              <w:rPr>
                <w:lang w:val="fr-CA"/>
              </w:rPr>
              <w:t>, sont</w:t>
            </w:r>
            <w:r w:rsidRPr="006E7BAE">
              <w:rPr>
                <w:lang w:val="fr-CA"/>
              </w:rPr>
              <w:t xml:space="preserve"> </w:t>
            </w:r>
            <w:r w:rsidR="007F129A">
              <w:rPr>
                <w:lang w:val="fr-CA"/>
              </w:rPr>
              <w:t>accueillie</w:t>
            </w:r>
            <w:r w:rsidR="00FB79DA">
              <w:rPr>
                <w:lang w:val="fr-CA"/>
              </w:rPr>
              <w:t>s</w:t>
            </w:r>
            <w:r w:rsidR="00662F7D">
              <w:rPr>
                <w:lang w:val="fr-CA"/>
              </w:rPr>
              <w:t>. L’adjudication des dépens sera faite par la formation de la Cour qui entendra l’appel.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4B5666" w:rsidRPr="00D83B8C" w:rsidRDefault="004B5666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114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73F3A">
      <w:headerReference w:type="default" r:id="rId6"/>
      <w:pgSz w:w="12240" w:h="15840"/>
      <w:pgMar w:top="1440" w:right="1440" w:bottom="1276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726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726A3" w:rsidRPr="00417FB7">
      <w:rPr>
        <w:szCs w:val="24"/>
      </w:rPr>
      <w:fldChar w:fldCharType="separate"/>
    </w:r>
    <w:r w:rsidR="00B61B22">
      <w:rPr>
        <w:noProof/>
        <w:szCs w:val="24"/>
      </w:rPr>
      <w:t>2</w:t>
    </w:r>
    <w:r w:rsidR="009726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0579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56DA"/>
    <w:rsid w:val="00414694"/>
    <w:rsid w:val="00417FB7"/>
    <w:rsid w:val="0042783F"/>
    <w:rsid w:val="004943CF"/>
    <w:rsid w:val="004956DA"/>
    <w:rsid w:val="004B5666"/>
    <w:rsid w:val="004D4658"/>
    <w:rsid w:val="0055345D"/>
    <w:rsid w:val="00563E2C"/>
    <w:rsid w:val="00587869"/>
    <w:rsid w:val="00600846"/>
    <w:rsid w:val="00612913"/>
    <w:rsid w:val="00614908"/>
    <w:rsid w:val="00650109"/>
    <w:rsid w:val="00662F7D"/>
    <w:rsid w:val="006E7BAE"/>
    <w:rsid w:val="00701109"/>
    <w:rsid w:val="007372EA"/>
    <w:rsid w:val="00777612"/>
    <w:rsid w:val="0079129C"/>
    <w:rsid w:val="007917FE"/>
    <w:rsid w:val="007957B0"/>
    <w:rsid w:val="007A54CC"/>
    <w:rsid w:val="007C5DE8"/>
    <w:rsid w:val="007E68C7"/>
    <w:rsid w:val="007F129A"/>
    <w:rsid w:val="0080490E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26A3"/>
    <w:rsid w:val="009B161D"/>
    <w:rsid w:val="009D45DF"/>
    <w:rsid w:val="009E0F71"/>
    <w:rsid w:val="009E6EBD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146F"/>
    <w:rsid w:val="00B158E3"/>
    <w:rsid w:val="00B408F8"/>
    <w:rsid w:val="00B5078E"/>
    <w:rsid w:val="00B51A12"/>
    <w:rsid w:val="00B60EDC"/>
    <w:rsid w:val="00B61B22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85C0F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F3A"/>
    <w:rsid w:val="00F747B4"/>
    <w:rsid w:val="00F76E97"/>
    <w:rsid w:val="00F84E07"/>
    <w:rsid w:val="00F874E6"/>
    <w:rsid w:val="00FB79DA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2015-06-23T16:22:00Z</dcterms:created>
  <dcterms:modified xsi:type="dcterms:W3CDTF">2015-06-23T16:22:00Z</dcterms:modified>
</cp:coreProperties>
</file>