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36404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247D96" w:rsidP="008262A3">
            <w:r>
              <w:t>August 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247D96">
            <w:pPr>
              <w:rPr>
                <w:lang w:val="en-US"/>
              </w:rPr>
            </w:pPr>
            <w:r>
              <w:t xml:space="preserve">Le </w:t>
            </w:r>
            <w:r w:rsidR="00247D96">
              <w:t>13 ao</w:t>
            </w:r>
            <w:r w:rsidR="00247D96">
              <w:rPr>
                <w:rFonts w:cs="Times New Roman"/>
              </w:rPr>
              <w:t>û</w:t>
            </w:r>
            <w:r w:rsidR="00247D96">
              <w:t>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931A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47D96">
              <w:rPr>
                <w:lang w:val="fr-CA"/>
              </w:rPr>
              <w:t>La juge en chef McLachlin et les juges Wagner et Gascon</w:t>
            </w:r>
          </w:p>
        </w:tc>
      </w:tr>
      <w:tr w:rsidR="00C2612E" w:rsidRPr="00D931A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47D9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47D9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47D96" w:rsidTr="00C173B0">
        <w:tc>
          <w:tcPr>
            <w:tcW w:w="2269" w:type="pct"/>
          </w:tcPr>
          <w:p w:rsidR="00790CE4" w:rsidRDefault="00247D96">
            <w:pPr>
              <w:pStyle w:val="SCCLsocPrefix"/>
            </w:pPr>
            <w:r>
              <w:t>BETWEEN:</w:t>
            </w:r>
            <w:r>
              <w:br/>
            </w:r>
          </w:p>
          <w:p w:rsidR="00790CE4" w:rsidRDefault="00247D96">
            <w:pPr>
              <w:pStyle w:val="SCCLsocParty"/>
            </w:pPr>
            <w:r>
              <w:t>Lingying Li and Xijiang Yang</w:t>
            </w:r>
            <w:r>
              <w:br/>
            </w:r>
          </w:p>
          <w:p w:rsidR="00790CE4" w:rsidRDefault="00247D96">
            <w:pPr>
              <w:pStyle w:val="SCCLsocPartyRole"/>
            </w:pPr>
            <w:r>
              <w:t>Applicant</w:t>
            </w:r>
            <w:r w:rsidR="00547502">
              <w:t>s</w:t>
            </w:r>
            <w:r>
              <w:br/>
            </w:r>
          </w:p>
          <w:p w:rsidR="00790CE4" w:rsidRDefault="00247D96">
            <w:pPr>
              <w:pStyle w:val="SCCLsocVersus"/>
            </w:pPr>
            <w:r>
              <w:t>- and -</w:t>
            </w:r>
            <w:r>
              <w:br/>
            </w:r>
          </w:p>
          <w:p w:rsidR="00790CE4" w:rsidRDefault="00247D96">
            <w:pPr>
              <w:pStyle w:val="SCCLsocParty"/>
            </w:pPr>
            <w:r>
              <w:t>Minister of Citizenship and Immigration</w:t>
            </w:r>
            <w:r>
              <w:br/>
            </w:r>
          </w:p>
          <w:p w:rsidR="00247D96" w:rsidRPr="00247D96" w:rsidRDefault="00247D96" w:rsidP="00247D96"/>
          <w:p w:rsidR="00790CE4" w:rsidRDefault="00247D9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90CE4" w:rsidRPr="00982DDF" w:rsidRDefault="00247D96">
            <w:pPr>
              <w:pStyle w:val="SCCLsocPrefix"/>
              <w:rPr>
                <w:lang w:val="fr-CA"/>
              </w:rPr>
            </w:pPr>
            <w:r w:rsidRPr="00982DDF">
              <w:rPr>
                <w:lang w:val="fr-CA"/>
              </w:rPr>
              <w:t>ENTRE :</w:t>
            </w:r>
            <w:r w:rsidRPr="00982DDF">
              <w:rPr>
                <w:lang w:val="fr-CA"/>
              </w:rPr>
              <w:br/>
            </w:r>
          </w:p>
          <w:p w:rsidR="00790CE4" w:rsidRPr="001A3F11" w:rsidRDefault="001A3F11">
            <w:pPr>
              <w:pStyle w:val="SCCLsocParty"/>
              <w:rPr>
                <w:lang w:val="fr-CA"/>
              </w:rPr>
            </w:pPr>
            <w:r w:rsidRPr="001A3F11">
              <w:rPr>
                <w:lang w:val="fr-CA"/>
              </w:rPr>
              <w:t>Lingying Li et</w:t>
            </w:r>
            <w:r w:rsidR="00247D96" w:rsidRPr="001A3F11">
              <w:rPr>
                <w:lang w:val="fr-CA"/>
              </w:rPr>
              <w:t xml:space="preserve"> Xijiang Yang</w:t>
            </w:r>
            <w:r w:rsidR="00247D96" w:rsidRPr="001A3F11">
              <w:rPr>
                <w:lang w:val="fr-CA"/>
              </w:rPr>
              <w:br/>
            </w:r>
          </w:p>
          <w:p w:rsidR="00790CE4" w:rsidRPr="00247D96" w:rsidRDefault="00247D96">
            <w:pPr>
              <w:pStyle w:val="SCCLsocPartyRole"/>
              <w:rPr>
                <w:lang w:val="fr-CA"/>
              </w:rPr>
            </w:pPr>
            <w:r w:rsidRPr="00247D96">
              <w:rPr>
                <w:lang w:val="fr-CA"/>
              </w:rPr>
              <w:t>Demandeur</w:t>
            </w:r>
            <w:r w:rsidR="001A3F11">
              <w:rPr>
                <w:lang w:val="fr-CA"/>
              </w:rPr>
              <w:t>s</w:t>
            </w:r>
            <w:r w:rsidRPr="00247D96">
              <w:rPr>
                <w:lang w:val="fr-CA"/>
              </w:rPr>
              <w:br/>
            </w:r>
          </w:p>
          <w:p w:rsidR="00790CE4" w:rsidRPr="00247D96" w:rsidRDefault="00247D96">
            <w:pPr>
              <w:pStyle w:val="SCCLsocVersus"/>
              <w:rPr>
                <w:lang w:val="fr-CA"/>
              </w:rPr>
            </w:pPr>
            <w:r w:rsidRPr="00247D96">
              <w:rPr>
                <w:lang w:val="fr-CA"/>
              </w:rPr>
              <w:t>- et -</w:t>
            </w:r>
            <w:r w:rsidRPr="00247D96">
              <w:rPr>
                <w:lang w:val="fr-CA"/>
              </w:rPr>
              <w:br/>
            </w:r>
          </w:p>
          <w:p w:rsidR="00790CE4" w:rsidRPr="00247D96" w:rsidRDefault="00247D96">
            <w:pPr>
              <w:pStyle w:val="SCCLsocParty"/>
              <w:rPr>
                <w:rFonts w:cs="Times New Roman"/>
                <w:szCs w:val="24"/>
                <w:lang w:val="fr-CA"/>
              </w:rPr>
            </w:pPr>
            <w:r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>Ministre de la Citoyenneté</w:t>
            </w:r>
            <w:r w:rsidRPr="00247D96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>et de l'Immigration</w:t>
            </w:r>
            <w:r w:rsidRPr="00247D96">
              <w:rPr>
                <w:rFonts w:cs="Times New Roman"/>
                <w:szCs w:val="24"/>
                <w:lang w:val="fr-CA"/>
              </w:rPr>
              <w:t xml:space="preserve"> </w:t>
            </w:r>
            <w:r w:rsidRPr="00247D96">
              <w:rPr>
                <w:rFonts w:cs="Times New Roman"/>
                <w:szCs w:val="24"/>
                <w:lang w:val="fr-CA"/>
              </w:rPr>
              <w:br/>
            </w:r>
          </w:p>
          <w:p w:rsidR="00790CE4" w:rsidRPr="00247D96" w:rsidRDefault="00247D96">
            <w:pPr>
              <w:pStyle w:val="SCCLsocPartyRole"/>
              <w:rPr>
                <w:lang w:val="fr-CA"/>
              </w:rPr>
            </w:pPr>
            <w:r w:rsidRPr="00247D96">
              <w:rPr>
                <w:lang w:val="fr-CA"/>
              </w:rPr>
              <w:t>Intimé</w:t>
            </w:r>
          </w:p>
        </w:tc>
      </w:tr>
      <w:tr w:rsidR="00824412" w:rsidRPr="00247D9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247D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47D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247D96" w:rsidRDefault="00824412" w:rsidP="00B408F8">
            <w:pPr>
              <w:rPr>
                <w:lang w:val="fr-CA"/>
              </w:rPr>
            </w:pPr>
          </w:p>
        </w:tc>
      </w:tr>
      <w:tr w:rsidR="00824412" w:rsidRPr="00D931A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47D96" w:rsidP="00247D96">
            <w:pPr>
              <w:jc w:val="both"/>
            </w:pPr>
            <w:r>
              <w:t xml:space="preserve">The </w:t>
            </w:r>
            <w:r w:rsidR="00982DDF">
              <w:t>applicant</w:t>
            </w:r>
            <w:r w:rsidR="001A3F11">
              <w:t>s</w:t>
            </w:r>
            <w:r w:rsidR="00982DDF">
              <w:t>’</w:t>
            </w:r>
            <w:r w:rsidR="001A3F11">
              <w:t xml:space="preserve"> </w:t>
            </w:r>
            <w:r>
              <w:t xml:space="preserve">miscellaneous motions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</w:t>
            </w:r>
            <w:r w:rsidR="00824412" w:rsidRPr="006E7BAE">
              <w:t xml:space="preserve">, Number </w:t>
            </w:r>
            <w:r w:rsidR="00824412">
              <w:t>IMM-7368-14</w:t>
            </w:r>
            <w:r w:rsidR="00824412" w:rsidRPr="006E7BAE">
              <w:t xml:space="preserve">, dated </w:t>
            </w:r>
            <w:r w:rsidR="00824412">
              <w:t>February 23,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47D96" w:rsidP="001A3F11">
            <w:pPr>
              <w:jc w:val="both"/>
              <w:rPr>
                <w:lang w:val="fr-CA"/>
              </w:rPr>
            </w:pPr>
            <w:r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>Les</w:t>
            </w:r>
            <w:r w:rsidRPr="00247D96">
              <w:rPr>
                <w:rStyle w:val="shorttext"/>
                <w:rFonts w:cs="Times New Roman"/>
                <w:color w:val="222222"/>
                <w:szCs w:val="24"/>
                <w:lang w:val="fr-FR"/>
              </w:rPr>
              <w:t xml:space="preserve"> </w:t>
            </w:r>
            <w:r w:rsidR="001A3F11"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requêtes </w:t>
            </w:r>
            <w:r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diverses </w:t>
            </w:r>
            <w:r w:rsidR="001A3F11"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des demandeurs </w:t>
            </w:r>
            <w:r w:rsidRPr="00247D96">
              <w:rPr>
                <w:rStyle w:val="hps"/>
                <w:rFonts w:cs="Times New Roman"/>
                <w:color w:val="222222"/>
                <w:szCs w:val="24"/>
                <w:lang w:val="fr-FR"/>
              </w:rPr>
              <w:t>sont rejetées.</w:t>
            </w:r>
            <w:r>
              <w:rPr>
                <w:rStyle w:val="hps"/>
                <w:rFonts w:cs="Times New Roman"/>
                <w:color w:val="222222"/>
                <w:szCs w:val="24"/>
                <w:lang w:val="fr-FR"/>
              </w:rPr>
              <w:t xml:space="preserve">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7D96">
              <w:rPr>
                <w:lang w:val="fr-CA"/>
              </w:rPr>
              <w:t>Cour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47D96">
              <w:rPr>
                <w:lang w:val="fr-CA"/>
              </w:rPr>
              <w:t>IMM-7368-14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47D96">
              <w:rPr>
                <w:lang w:val="fr-CA"/>
              </w:rPr>
              <w:t>23 février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C3C9B" w:rsidRPr="00BC3C9B" w:rsidRDefault="00BC3C9B" w:rsidP="00BC3C9B">
      <w:pPr>
        <w:jc w:val="center"/>
        <w:rPr>
          <w:lang w:val="fr-CA"/>
        </w:rPr>
      </w:pPr>
      <w:r w:rsidRPr="00BC3C9B">
        <w:rPr>
          <w:lang w:val="fr-CA"/>
        </w:rPr>
        <w:t>J.S.C.C.</w:t>
      </w:r>
    </w:p>
    <w:p w:rsidR="009F436C" w:rsidRPr="00D83B8C" w:rsidRDefault="00BC3C9B" w:rsidP="00BC3C9B">
      <w:pPr>
        <w:jc w:val="center"/>
        <w:rPr>
          <w:lang w:val="fr-CA"/>
        </w:rPr>
      </w:pPr>
      <w:r w:rsidRPr="00BC3C9B"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D29A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D29AA" w:rsidRPr="00417FB7">
      <w:rPr>
        <w:szCs w:val="24"/>
      </w:rPr>
      <w:fldChar w:fldCharType="separate"/>
    </w:r>
    <w:r w:rsidR="00247D96">
      <w:rPr>
        <w:noProof/>
        <w:szCs w:val="24"/>
      </w:rPr>
      <w:t>2</w:t>
    </w:r>
    <w:r w:rsidR="009D29A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84A15"/>
    <w:rsid w:val="001A3F11"/>
    <w:rsid w:val="001B3EC0"/>
    <w:rsid w:val="001D0116"/>
    <w:rsid w:val="001D4323"/>
    <w:rsid w:val="001E1079"/>
    <w:rsid w:val="00203642"/>
    <w:rsid w:val="00212BA0"/>
    <w:rsid w:val="00247D96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7502"/>
    <w:rsid w:val="0055345D"/>
    <w:rsid w:val="00563E2C"/>
    <w:rsid w:val="00587869"/>
    <w:rsid w:val="005F1364"/>
    <w:rsid w:val="00612913"/>
    <w:rsid w:val="00614908"/>
    <w:rsid w:val="00650109"/>
    <w:rsid w:val="006E7BAE"/>
    <w:rsid w:val="00701109"/>
    <w:rsid w:val="007372EA"/>
    <w:rsid w:val="00777612"/>
    <w:rsid w:val="00790CE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2DDF"/>
    <w:rsid w:val="009B161D"/>
    <w:rsid w:val="009D29AA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C3C9B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931AB"/>
    <w:rsid w:val="00DA4281"/>
    <w:rsid w:val="00DB1ADC"/>
    <w:rsid w:val="00E12A51"/>
    <w:rsid w:val="00E736B9"/>
    <w:rsid w:val="00E777AD"/>
    <w:rsid w:val="00EA4B61"/>
    <w:rsid w:val="00EE2A6C"/>
    <w:rsid w:val="00EF5383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47D96"/>
  </w:style>
  <w:style w:type="character" w:customStyle="1" w:styleId="hps">
    <w:name w:val="hps"/>
    <w:basedOn w:val="DefaultParagraphFont"/>
    <w:rsid w:val="0024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2015-08-11T15:03:00Z</dcterms:created>
  <dcterms:modified xsi:type="dcterms:W3CDTF">2015-08-11T15:03:00Z</dcterms:modified>
</cp:coreProperties>
</file>