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B6FA2" w:rsidP="008262A3">
            <w:r>
              <w:t>September 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B6FA2" w:rsidP="00816B78">
            <w:pPr>
              <w:rPr>
                <w:lang w:val="en-US"/>
              </w:rPr>
            </w:pPr>
            <w:r>
              <w:t>Le 3 septembre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4799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5481">
              <w:rPr>
                <w:lang w:val="fr-CA"/>
              </w:rPr>
              <w:t>Les juges Rothstein, Cromwell et Moldaver</w:t>
            </w:r>
          </w:p>
        </w:tc>
      </w:tr>
      <w:tr w:rsidR="00C2612E" w:rsidRPr="00B479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C54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C54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63935" w:rsidRDefault="00B316CD">
            <w:pPr>
              <w:pStyle w:val="SCCLsocPrefix"/>
            </w:pPr>
            <w:r>
              <w:t>BETWEEN:</w:t>
            </w:r>
            <w:r>
              <w:br/>
            </w:r>
          </w:p>
          <w:p w:rsidR="00E63935" w:rsidRDefault="00B316CD">
            <w:pPr>
              <w:pStyle w:val="SCCLsocParty"/>
            </w:pPr>
            <w:r>
              <w:t>City of Edmonton</w:t>
            </w:r>
            <w:r>
              <w:br/>
            </w:r>
          </w:p>
          <w:p w:rsidR="00E63935" w:rsidRDefault="00B316CD">
            <w:pPr>
              <w:pStyle w:val="SCCLsocPartyRole"/>
            </w:pPr>
            <w:r>
              <w:t>Applicant</w:t>
            </w:r>
            <w:r>
              <w:br/>
            </w:r>
          </w:p>
          <w:p w:rsidR="00E63935" w:rsidRDefault="00B316CD">
            <w:pPr>
              <w:pStyle w:val="SCCLsocVersus"/>
            </w:pPr>
            <w:r>
              <w:t>- and -</w:t>
            </w:r>
            <w:r>
              <w:br/>
            </w:r>
          </w:p>
          <w:p w:rsidR="00E63935" w:rsidRDefault="00B316CD">
            <w:pPr>
              <w:pStyle w:val="SCCLsocParty"/>
            </w:pPr>
            <w:r>
              <w:t>Edmonton East (Capilano) Shopping Centres Limited (as represented by AEC International Inc.)</w:t>
            </w:r>
            <w:r w:rsidR="00EC1A6E">
              <w:t xml:space="preserve"> </w:t>
            </w:r>
            <w:r>
              <w:br/>
            </w:r>
          </w:p>
          <w:p w:rsidR="00E63935" w:rsidRDefault="00B316CD">
            <w:pPr>
              <w:pStyle w:val="SCCLsocPartyRole"/>
            </w:pPr>
            <w:r>
              <w:t>Respondent</w:t>
            </w:r>
          </w:p>
          <w:p w:rsidR="00952C70" w:rsidRDefault="00952C70" w:rsidP="00952C70"/>
          <w:p w:rsidR="00067C85" w:rsidRDefault="00067C85" w:rsidP="00067C85">
            <w:pPr>
              <w:jc w:val="center"/>
            </w:pPr>
            <w:r>
              <w:t>- and -</w:t>
            </w:r>
          </w:p>
          <w:p w:rsidR="00067C85" w:rsidRDefault="00067C85" w:rsidP="00952C70"/>
          <w:p w:rsidR="00952C70" w:rsidRDefault="00952C70" w:rsidP="00952C70">
            <w:pPr>
              <w:jc w:val="center"/>
            </w:pPr>
            <w:r>
              <w:t>Assessment Review Board for the City of Edmonton</w:t>
            </w:r>
          </w:p>
          <w:p w:rsidR="00952C70" w:rsidRDefault="00952C70" w:rsidP="00952C70">
            <w:pPr>
              <w:jc w:val="center"/>
            </w:pPr>
          </w:p>
          <w:p w:rsidR="00952C70" w:rsidRPr="00952C70" w:rsidRDefault="00952C70" w:rsidP="00952C70">
            <w:pPr>
              <w:jc w:val="center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63935" w:rsidRPr="00067C85" w:rsidRDefault="00B316CD">
            <w:pPr>
              <w:pStyle w:val="SCCLsocPrefix"/>
              <w:rPr>
                <w:lang w:val="fr-CA"/>
              </w:rPr>
            </w:pPr>
            <w:r w:rsidRPr="00067C85">
              <w:rPr>
                <w:lang w:val="fr-CA"/>
              </w:rPr>
              <w:t>ENTRE :</w:t>
            </w:r>
            <w:r w:rsidRPr="00067C85">
              <w:rPr>
                <w:lang w:val="fr-CA"/>
              </w:rPr>
              <w:br/>
            </w:r>
          </w:p>
          <w:p w:rsidR="00E63935" w:rsidRPr="00067C85" w:rsidRDefault="00FC54E8">
            <w:pPr>
              <w:pStyle w:val="SCCLsocParty"/>
              <w:rPr>
                <w:lang w:val="fr-CA"/>
              </w:rPr>
            </w:pPr>
            <w:r w:rsidRPr="00067C85">
              <w:rPr>
                <w:lang w:val="fr-CA"/>
              </w:rPr>
              <w:t>Ville d’E</w:t>
            </w:r>
            <w:r w:rsidR="00B316CD" w:rsidRPr="00067C85">
              <w:rPr>
                <w:lang w:val="fr-CA"/>
              </w:rPr>
              <w:t>dmonton</w:t>
            </w:r>
            <w:r w:rsidR="00B316CD" w:rsidRPr="00067C85">
              <w:rPr>
                <w:lang w:val="fr-CA"/>
              </w:rPr>
              <w:br/>
            </w:r>
          </w:p>
          <w:p w:rsidR="00E63935" w:rsidRPr="00067C85" w:rsidRDefault="00B316CD">
            <w:pPr>
              <w:pStyle w:val="SCCLsocPartyRole"/>
              <w:rPr>
                <w:lang w:val="fr-CA"/>
              </w:rPr>
            </w:pPr>
            <w:r w:rsidRPr="00067C85">
              <w:rPr>
                <w:lang w:val="fr-CA"/>
              </w:rPr>
              <w:t>Demanderesse</w:t>
            </w:r>
            <w:r w:rsidRPr="00067C85">
              <w:rPr>
                <w:lang w:val="fr-CA"/>
              </w:rPr>
              <w:br/>
            </w:r>
          </w:p>
          <w:p w:rsidR="00E63935" w:rsidRPr="00067C85" w:rsidRDefault="00B316CD">
            <w:pPr>
              <w:pStyle w:val="SCCLsocVersus"/>
              <w:rPr>
                <w:lang w:val="fr-CA"/>
              </w:rPr>
            </w:pPr>
            <w:r w:rsidRPr="00067C85">
              <w:rPr>
                <w:lang w:val="fr-CA"/>
              </w:rPr>
              <w:t>- et -</w:t>
            </w:r>
            <w:r w:rsidRPr="00067C85">
              <w:rPr>
                <w:lang w:val="fr-CA"/>
              </w:rPr>
              <w:br/>
            </w:r>
          </w:p>
          <w:p w:rsidR="00E63935" w:rsidRPr="00253C4B" w:rsidRDefault="00B316CD">
            <w:pPr>
              <w:pStyle w:val="SCCLsocParty"/>
              <w:rPr>
                <w:lang w:val="fr-CA"/>
              </w:rPr>
            </w:pPr>
            <w:r w:rsidRPr="00253C4B">
              <w:rPr>
                <w:lang w:val="fr-CA"/>
              </w:rPr>
              <w:t>Edmonton East (</w:t>
            </w:r>
            <w:proofErr w:type="spellStart"/>
            <w:r w:rsidRPr="00253C4B">
              <w:rPr>
                <w:lang w:val="fr-CA"/>
              </w:rPr>
              <w:t>Capilano</w:t>
            </w:r>
            <w:proofErr w:type="spellEnd"/>
            <w:r w:rsidRPr="00253C4B">
              <w:rPr>
                <w:lang w:val="fr-CA"/>
              </w:rPr>
              <w:t>) Shopping Centres Limited (</w:t>
            </w:r>
            <w:r w:rsidR="00067C85" w:rsidRPr="00253C4B">
              <w:rPr>
                <w:lang w:val="fr-CA"/>
              </w:rPr>
              <w:t>représentée par</w:t>
            </w:r>
            <w:r w:rsidRPr="00253C4B">
              <w:rPr>
                <w:lang w:val="fr-CA"/>
              </w:rPr>
              <w:t xml:space="preserve"> AEC International Inc.)</w:t>
            </w:r>
            <w:r w:rsidR="00EC1A6E" w:rsidRPr="00253C4B">
              <w:rPr>
                <w:lang w:val="fr-CA"/>
              </w:rPr>
              <w:t xml:space="preserve"> </w:t>
            </w:r>
          </w:p>
          <w:p w:rsidR="00952C70" w:rsidRPr="00253C4B" w:rsidRDefault="00952C70" w:rsidP="00EC1A6E">
            <w:pPr>
              <w:pStyle w:val="SCCLsocPartyRole"/>
              <w:rPr>
                <w:lang w:val="fr-CA"/>
              </w:rPr>
            </w:pPr>
          </w:p>
          <w:p w:rsidR="00E63935" w:rsidRPr="00253C4B" w:rsidRDefault="00B316CD" w:rsidP="00EC1A6E">
            <w:pPr>
              <w:pStyle w:val="SCCLsocPartyRole"/>
              <w:rPr>
                <w:lang w:val="fr-CA"/>
              </w:rPr>
            </w:pPr>
            <w:r w:rsidRPr="00253C4B">
              <w:rPr>
                <w:lang w:val="fr-CA"/>
              </w:rPr>
              <w:t>Intimé</w:t>
            </w:r>
          </w:p>
          <w:p w:rsidR="00952C70" w:rsidRPr="00253C4B" w:rsidRDefault="00952C70" w:rsidP="00952C70">
            <w:pPr>
              <w:rPr>
                <w:lang w:val="fr-CA"/>
              </w:rPr>
            </w:pPr>
          </w:p>
          <w:p w:rsidR="00067C85" w:rsidRPr="00067C85" w:rsidRDefault="00067C85" w:rsidP="00067C85">
            <w:pPr>
              <w:jc w:val="center"/>
              <w:rPr>
                <w:lang w:val="fr-CA"/>
              </w:rPr>
            </w:pPr>
            <w:r w:rsidRPr="00067C85">
              <w:rPr>
                <w:lang w:val="fr-CA"/>
              </w:rPr>
              <w:t>- et -</w:t>
            </w:r>
          </w:p>
          <w:p w:rsidR="00067C85" w:rsidRPr="00067C85" w:rsidRDefault="00067C85" w:rsidP="00952C70">
            <w:pPr>
              <w:jc w:val="center"/>
              <w:rPr>
                <w:lang w:val="fr-CA"/>
              </w:rPr>
            </w:pPr>
          </w:p>
          <w:p w:rsidR="00952C70" w:rsidRPr="00067C85" w:rsidRDefault="00067C85" w:rsidP="00952C70">
            <w:pPr>
              <w:jc w:val="center"/>
              <w:rPr>
                <w:lang w:val="fr-CA"/>
              </w:rPr>
            </w:pPr>
            <w:r w:rsidRPr="00067C85">
              <w:rPr>
                <w:lang w:val="fr-CA"/>
              </w:rPr>
              <w:t>Commission de révision de l’évaluation foncière de la ville</w:t>
            </w:r>
            <w:r w:rsidR="00952C70" w:rsidRPr="00067C85">
              <w:rPr>
                <w:lang w:val="fr-CA"/>
              </w:rPr>
              <w:t xml:space="preserve"> </w:t>
            </w:r>
            <w:r>
              <w:rPr>
                <w:lang w:val="fr-CA"/>
              </w:rPr>
              <w:t>d’</w:t>
            </w:r>
            <w:r w:rsidR="00952C70" w:rsidRPr="00067C85">
              <w:rPr>
                <w:lang w:val="fr-CA"/>
              </w:rPr>
              <w:t>Edmonton</w:t>
            </w:r>
            <w:r w:rsidR="00952C70" w:rsidRPr="00067C85">
              <w:rPr>
                <w:lang w:val="fr-CA"/>
              </w:rPr>
              <w:br/>
            </w:r>
          </w:p>
          <w:p w:rsidR="00952C70" w:rsidRPr="00952C70" w:rsidRDefault="00952C70" w:rsidP="00067C85">
            <w:pPr>
              <w:jc w:val="center"/>
            </w:pPr>
            <w:proofErr w:type="spellStart"/>
            <w:r>
              <w:t>Intervenant</w:t>
            </w:r>
            <w:r w:rsidR="00067C85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799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F64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of Alberta </w:t>
            </w:r>
            <w:r>
              <w:lastRenderedPageBreak/>
              <w:t>(Edmonton)</w:t>
            </w:r>
            <w:r w:rsidRPr="006E7BAE">
              <w:t xml:space="preserve">, Number </w:t>
            </w:r>
            <w:r>
              <w:t xml:space="preserve">1303-0283-AC, </w:t>
            </w:r>
            <w:proofErr w:type="gramStart"/>
            <w:r>
              <w:t>2015</w:t>
            </w:r>
            <w:proofErr w:type="gramEnd"/>
            <w:r>
              <w:t xml:space="preserve"> ABCA 85</w:t>
            </w:r>
            <w:r w:rsidRPr="006E7BAE">
              <w:t xml:space="preserve">, dated </w:t>
            </w:r>
            <w:r>
              <w:t>February 27, 2015</w:t>
            </w:r>
            <w:r w:rsidR="00067C85">
              <w:t>,</w:t>
            </w:r>
            <w:r w:rsidR="00FC5481">
              <w:t xml:space="preserve"> is granted with costs in the cause</w:t>
            </w:r>
            <w:r w:rsidRPr="006E7BAE">
              <w:t>.</w:t>
            </w:r>
            <w:r w:rsidR="00FC5481">
              <w:t xml:space="preserve"> </w:t>
            </w:r>
            <w:r w:rsidR="00DF6437">
              <w:t>T</w:t>
            </w:r>
            <w:r w:rsidR="00FC5481">
              <w:t>he Assessment Review Board for the City of Edmonton may participate in the appeal as an intervener and may present arguments limited to the issue of its jurisdiction.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B6FA2" w:rsidRDefault="00824412" w:rsidP="00C2612E">
            <w:pPr>
              <w:jc w:val="center"/>
              <w:rPr>
                <w:lang w:val="fr-CA"/>
              </w:rPr>
            </w:pPr>
            <w:r w:rsidRPr="00AB6FA2">
              <w:rPr>
                <w:lang w:val="fr-CA"/>
              </w:rPr>
              <w:t>JUGEMENT</w:t>
            </w:r>
          </w:p>
          <w:p w:rsidR="00824412" w:rsidRPr="00AB6FA2" w:rsidRDefault="00824412" w:rsidP="00417FB7">
            <w:pPr>
              <w:jc w:val="center"/>
              <w:rPr>
                <w:lang w:val="fr-CA"/>
              </w:rPr>
            </w:pPr>
          </w:p>
          <w:p w:rsidR="00824412" w:rsidRPr="00067C85" w:rsidRDefault="00824412" w:rsidP="00DF6437">
            <w:pPr>
              <w:jc w:val="both"/>
              <w:rPr>
                <w:lang w:val="fr-CA"/>
              </w:rPr>
            </w:pPr>
            <w:r w:rsidRPr="00FC5481">
              <w:rPr>
                <w:lang w:val="fr-CA"/>
              </w:rPr>
              <w:t>L</w:t>
            </w:r>
            <w:r w:rsidR="00011960" w:rsidRPr="00FC5481">
              <w:rPr>
                <w:lang w:val="fr-CA"/>
              </w:rPr>
              <w:t>a demande d’autorisation d’appel de l’arrêt de la</w:t>
            </w:r>
            <w:r w:rsidRPr="00FC5481">
              <w:rPr>
                <w:lang w:val="fr-CA"/>
              </w:rPr>
              <w:t xml:space="preserve"> Cour d'appel de l’Alberta (Edmonton)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 xml:space="preserve">numéro </w:t>
            </w:r>
            <w:r w:rsidRPr="00FC5481">
              <w:rPr>
                <w:lang w:val="fr-CA"/>
              </w:rPr>
              <w:t>1303-0283-AC, 2015 ABCA 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5481">
              <w:rPr>
                <w:lang w:val="fr-CA"/>
              </w:rPr>
              <w:t>27 février 2015</w:t>
            </w:r>
            <w:r w:rsidR="00EC1A6E">
              <w:rPr>
                <w:lang w:val="fr-CA"/>
              </w:rPr>
              <w:t>, est</w:t>
            </w:r>
            <w:r w:rsidR="00EC1A6E" w:rsidRPr="00EC1A6E">
              <w:rPr>
                <w:lang w:val="fr-CA"/>
              </w:rPr>
              <w:t xml:space="preserve"> accueillie avec dépens selon l’issue de la cause</w:t>
            </w:r>
            <w:r w:rsidR="00FC5481" w:rsidRPr="00FC5481">
              <w:rPr>
                <w:lang w:val="fr-CA"/>
              </w:rPr>
              <w:t xml:space="preserve">. </w:t>
            </w:r>
            <w:r w:rsidR="00DF6437">
              <w:rPr>
                <w:lang w:val="fr-CA"/>
              </w:rPr>
              <w:t>L</w:t>
            </w:r>
            <w:r w:rsidR="00067C85">
              <w:rPr>
                <w:lang w:val="fr-CA"/>
              </w:rPr>
              <w:t>a</w:t>
            </w:r>
            <w:r w:rsidR="00067C85" w:rsidRPr="00067C85">
              <w:rPr>
                <w:lang w:val="fr-CA"/>
              </w:rPr>
              <w:t xml:space="preserve"> Commission de révision de l’évaluation foncière de la ville </w:t>
            </w:r>
            <w:r w:rsidR="00067C85">
              <w:rPr>
                <w:lang w:val="fr-CA"/>
              </w:rPr>
              <w:t>d’</w:t>
            </w:r>
            <w:r w:rsidR="00067C85" w:rsidRPr="00067C85">
              <w:rPr>
                <w:lang w:val="fr-CA"/>
              </w:rPr>
              <w:t>Edmonton peut participer à l’appel en qualité d’intervenant et présenter une argumentation portant uniquement sur sa compétence</w:t>
            </w:r>
            <w:r w:rsidR="00067C85" w:rsidRPr="00A039BF">
              <w:rPr>
                <w:lang w:val="fr-CA"/>
              </w:rPr>
              <w:t>.</w:t>
            </w:r>
            <w:r w:rsidR="00011960" w:rsidRPr="00067C85">
              <w:rPr>
                <w:lang w:val="fr-CA"/>
              </w:rPr>
              <w:t xml:space="preserve"> </w:t>
            </w:r>
          </w:p>
        </w:tc>
      </w:tr>
    </w:tbl>
    <w:p w:rsidR="009F436C" w:rsidRPr="00067C85" w:rsidRDefault="009F436C" w:rsidP="00382FEC">
      <w:pPr>
        <w:rPr>
          <w:lang w:val="fr-CA"/>
        </w:rPr>
      </w:pPr>
    </w:p>
    <w:p w:rsidR="009F436C" w:rsidRPr="00067C85" w:rsidRDefault="009F436C" w:rsidP="00417FB7">
      <w:pPr>
        <w:jc w:val="center"/>
        <w:rPr>
          <w:lang w:val="fr-CA"/>
        </w:rPr>
      </w:pPr>
    </w:p>
    <w:p w:rsidR="009F436C" w:rsidRPr="00067C85" w:rsidRDefault="009F436C" w:rsidP="00417FB7">
      <w:pPr>
        <w:jc w:val="center"/>
        <w:rPr>
          <w:lang w:val="fr-CA"/>
        </w:rPr>
      </w:pPr>
    </w:p>
    <w:p w:rsidR="009F436C" w:rsidRPr="00067C85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CD" w:rsidRDefault="00B316CD">
      <w:r>
        <w:separator/>
      </w:r>
    </w:p>
  </w:endnote>
  <w:endnote w:type="continuationSeparator" w:id="0">
    <w:p w:rsidR="00B316CD" w:rsidRDefault="00B3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85" w:rsidRDefault="00067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85" w:rsidRDefault="00067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85" w:rsidRDefault="0006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CD" w:rsidRDefault="00B316CD">
      <w:r>
        <w:separator/>
      </w:r>
    </w:p>
  </w:footnote>
  <w:footnote w:type="continuationSeparator" w:id="0">
    <w:p w:rsidR="00B316CD" w:rsidRDefault="00B3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85" w:rsidRDefault="00067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472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47246" w:rsidRPr="00417FB7">
      <w:rPr>
        <w:szCs w:val="24"/>
      </w:rPr>
      <w:fldChar w:fldCharType="separate"/>
    </w:r>
    <w:r w:rsidR="00E51FA8">
      <w:rPr>
        <w:noProof/>
        <w:szCs w:val="24"/>
      </w:rPr>
      <w:t>2</w:t>
    </w:r>
    <w:r w:rsidR="00B472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85" w:rsidRDefault="00067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9A3"/>
    <w:multiLevelType w:val="hybridMultilevel"/>
    <w:tmpl w:val="848EBFF8"/>
    <w:lvl w:ilvl="0" w:tplc="F1DE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4D23"/>
    <w:multiLevelType w:val="hybridMultilevel"/>
    <w:tmpl w:val="7E1EAA42"/>
    <w:lvl w:ilvl="0" w:tplc="62FE3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7C85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4F1"/>
    <w:rsid w:val="001B3EC0"/>
    <w:rsid w:val="001D0116"/>
    <w:rsid w:val="001D4323"/>
    <w:rsid w:val="001E1079"/>
    <w:rsid w:val="00203642"/>
    <w:rsid w:val="00212BA0"/>
    <w:rsid w:val="002523DE"/>
    <w:rsid w:val="00253C4B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1BCB"/>
    <w:rsid w:val="0055345D"/>
    <w:rsid w:val="00563E2C"/>
    <w:rsid w:val="00587869"/>
    <w:rsid w:val="00612913"/>
    <w:rsid w:val="00614908"/>
    <w:rsid w:val="00650109"/>
    <w:rsid w:val="006E6DF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2C70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0B03"/>
    <w:rsid w:val="00A252FA"/>
    <w:rsid w:val="00A47140"/>
    <w:rsid w:val="00AB4A38"/>
    <w:rsid w:val="00AB5E22"/>
    <w:rsid w:val="00AB6FA2"/>
    <w:rsid w:val="00AE2077"/>
    <w:rsid w:val="00B158E3"/>
    <w:rsid w:val="00B316CD"/>
    <w:rsid w:val="00B408F8"/>
    <w:rsid w:val="00B47246"/>
    <w:rsid w:val="00B47994"/>
    <w:rsid w:val="00B5078E"/>
    <w:rsid w:val="00B60EDC"/>
    <w:rsid w:val="00BC39BE"/>
    <w:rsid w:val="00BD4E4C"/>
    <w:rsid w:val="00BF7644"/>
    <w:rsid w:val="00C1285B"/>
    <w:rsid w:val="00C173B0"/>
    <w:rsid w:val="00C2612E"/>
    <w:rsid w:val="00C91AB5"/>
    <w:rsid w:val="00CE249F"/>
    <w:rsid w:val="00CF17D0"/>
    <w:rsid w:val="00D42339"/>
    <w:rsid w:val="00D61AC2"/>
    <w:rsid w:val="00D83B8C"/>
    <w:rsid w:val="00DA4281"/>
    <w:rsid w:val="00DB1ADC"/>
    <w:rsid w:val="00DF6437"/>
    <w:rsid w:val="00E12A51"/>
    <w:rsid w:val="00E51FA8"/>
    <w:rsid w:val="00E63935"/>
    <w:rsid w:val="00E736B9"/>
    <w:rsid w:val="00E777AD"/>
    <w:rsid w:val="00EA4B61"/>
    <w:rsid w:val="00EC1A6E"/>
    <w:rsid w:val="00EE2A6C"/>
    <w:rsid w:val="00EF6754"/>
    <w:rsid w:val="00EF707C"/>
    <w:rsid w:val="00F06BF6"/>
    <w:rsid w:val="00F1212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5481"/>
    <w:rsid w:val="00FC54E8"/>
    <w:rsid w:val="00FD4F58"/>
    <w:rsid w:val="00FE754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3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2015-09-02T19:26:00Z</dcterms:created>
  <dcterms:modified xsi:type="dcterms:W3CDTF">2015-09-02T19:26:00Z</dcterms:modified>
</cp:coreProperties>
</file>