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1309A" w:rsidP="0081309A">
            <w:r>
              <w:t>December</w:t>
            </w:r>
            <w:r w:rsidR="00B328CD">
              <w:t xml:space="preserve"> </w:t>
            </w:r>
            <w:r>
              <w:t>3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1309A">
            <w:pPr>
              <w:rPr>
                <w:lang w:val="en-US"/>
              </w:rPr>
            </w:pPr>
            <w:r>
              <w:t xml:space="preserve">Le </w:t>
            </w:r>
            <w:r w:rsidR="0081309A">
              <w:t>3</w:t>
            </w:r>
            <w:r>
              <w:t xml:space="preserve"> </w:t>
            </w:r>
            <w:r w:rsidR="0081309A">
              <w:t>d</w:t>
            </w:r>
            <w:r w:rsidR="0081309A">
              <w:rPr>
                <w:rFonts w:cs="Times New Roman"/>
              </w:rPr>
              <w:t>é</w:t>
            </w:r>
            <w:r w:rsidR="0081309A">
              <w:t>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052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316A1">
              <w:rPr>
                <w:lang w:val="fr-FR"/>
              </w:rPr>
              <w:t>Les juges Abella, Karakatsanis et Brown</w:t>
            </w:r>
          </w:p>
        </w:tc>
      </w:tr>
      <w:tr w:rsidR="00C2612E" w:rsidRPr="0009052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316A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316A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1691A" w:rsidRDefault="00AB6A9C">
            <w:pPr>
              <w:pStyle w:val="SCCLsocPrefix"/>
            </w:pPr>
            <w:r>
              <w:t>BETWEEN:</w:t>
            </w:r>
            <w:r>
              <w:br/>
            </w:r>
          </w:p>
          <w:p w:rsidR="0001691A" w:rsidRDefault="0081309A">
            <w:pPr>
              <w:pStyle w:val="SCCLsocParty"/>
            </w:pPr>
            <w:r>
              <w:t>457351 Ontario Inc</w:t>
            </w:r>
            <w:r w:rsidR="00DB6DE0">
              <w:t>.</w:t>
            </w:r>
            <w:r>
              <w:t xml:space="preserve"> and</w:t>
            </w:r>
            <w:r w:rsidR="00AB6A9C">
              <w:t xml:space="preserve"> Diana Vacca</w:t>
            </w:r>
            <w:r w:rsidR="00AB6A9C">
              <w:br/>
            </w:r>
          </w:p>
          <w:p w:rsidR="0001691A" w:rsidRDefault="00AB6A9C">
            <w:pPr>
              <w:pStyle w:val="SCCLsocPartyRole"/>
            </w:pPr>
            <w:r>
              <w:t>Applicants</w:t>
            </w:r>
            <w:r>
              <w:br/>
            </w:r>
          </w:p>
          <w:p w:rsidR="0001691A" w:rsidRDefault="00AB6A9C">
            <w:pPr>
              <w:pStyle w:val="SCCLsocVersus"/>
            </w:pPr>
            <w:r>
              <w:t>- and -</w:t>
            </w:r>
            <w:r>
              <w:br/>
            </w:r>
          </w:p>
          <w:p w:rsidR="0001691A" w:rsidRDefault="00AB6A9C">
            <w:pPr>
              <w:pStyle w:val="SCCLsocParty"/>
            </w:pPr>
            <w:r>
              <w:t>Golf North Properties Inc.</w:t>
            </w:r>
            <w:r>
              <w:br/>
            </w:r>
          </w:p>
          <w:p w:rsidR="0001691A" w:rsidRDefault="00AB6A9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1691A" w:rsidRPr="00B316A1" w:rsidRDefault="00AB6A9C">
            <w:pPr>
              <w:pStyle w:val="SCCLsocPrefix"/>
              <w:rPr>
                <w:lang w:val="fr-FR"/>
              </w:rPr>
            </w:pPr>
            <w:r w:rsidRPr="00B316A1">
              <w:rPr>
                <w:lang w:val="fr-FR"/>
              </w:rPr>
              <w:t>ENTRE :</w:t>
            </w:r>
            <w:r w:rsidRPr="00B316A1">
              <w:rPr>
                <w:lang w:val="fr-FR"/>
              </w:rPr>
              <w:br/>
            </w:r>
          </w:p>
          <w:p w:rsidR="0001691A" w:rsidRPr="00B316A1" w:rsidRDefault="00C36AA3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 xml:space="preserve">457351 Ontario </w:t>
            </w:r>
            <w:r w:rsidR="0054293E">
              <w:rPr>
                <w:lang w:val="fr-FR"/>
              </w:rPr>
              <w:t>I</w:t>
            </w:r>
            <w:r>
              <w:rPr>
                <w:lang w:val="fr-FR"/>
              </w:rPr>
              <w:t>nc.</w:t>
            </w:r>
            <w:r w:rsidR="0081309A">
              <w:rPr>
                <w:lang w:val="fr-FR"/>
              </w:rPr>
              <w:t xml:space="preserve"> et</w:t>
            </w:r>
            <w:r w:rsidR="00AB6A9C" w:rsidRPr="00B316A1">
              <w:rPr>
                <w:lang w:val="fr-FR"/>
              </w:rPr>
              <w:t xml:space="preserve"> Dian</w:t>
            </w:r>
            <w:r w:rsidR="00AE0260">
              <w:rPr>
                <w:lang w:val="fr-FR"/>
              </w:rPr>
              <w:t>a</w:t>
            </w:r>
            <w:r w:rsidR="00AB6A9C" w:rsidRPr="00B316A1">
              <w:rPr>
                <w:lang w:val="fr-FR"/>
              </w:rPr>
              <w:t xml:space="preserve"> Vacca</w:t>
            </w:r>
            <w:r w:rsidR="00AB6A9C" w:rsidRPr="00B316A1">
              <w:rPr>
                <w:lang w:val="fr-FR"/>
              </w:rPr>
              <w:br/>
            </w:r>
          </w:p>
          <w:p w:rsidR="0001691A" w:rsidRDefault="00AB6A9C">
            <w:pPr>
              <w:pStyle w:val="SCCLsocPartyRole"/>
            </w:pPr>
            <w:r>
              <w:t>Demanderesses</w:t>
            </w:r>
            <w:r>
              <w:br/>
            </w:r>
          </w:p>
          <w:p w:rsidR="0001691A" w:rsidRDefault="00AB6A9C">
            <w:pPr>
              <w:pStyle w:val="SCCLsocVersus"/>
            </w:pPr>
            <w:r>
              <w:t>- et -</w:t>
            </w:r>
            <w:r>
              <w:br/>
            </w:r>
          </w:p>
          <w:p w:rsidR="0001691A" w:rsidRDefault="00AB6A9C">
            <w:pPr>
              <w:pStyle w:val="SCCLsocParty"/>
            </w:pPr>
            <w:r>
              <w:t>Golf North Properties Inc.</w:t>
            </w:r>
            <w:r>
              <w:br/>
            </w:r>
          </w:p>
          <w:p w:rsidR="0001691A" w:rsidRDefault="00AB6A9C" w:rsidP="0081309A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9052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B6DE0" w:rsidP="00DB6DE0">
            <w:pPr>
              <w:jc w:val="both"/>
            </w:pPr>
            <w:r>
              <w:t>The motion for a</w:t>
            </w:r>
            <w:r w:rsidR="00AB6A9C">
              <w:t xml:space="preserve"> stay </w:t>
            </w:r>
            <w:r>
              <w:t>of</w:t>
            </w:r>
            <w:r w:rsidR="00AB6A9C">
              <w:t xml:space="preserve">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C59807, 2015 ONCA 419</w:t>
            </w:r>
            <w:r w:rsidR="00824412" w:rsidRPr="006E7BAE">
              <w:t xml:space="preserve">, dated </w:t>
            </w:r>
            <w:r w:rsidR="00824412">
              <w:t>June 11, 2015</w:t>
            </w:r>
            <w:r w:rsidR="00AB6A9C">
              <w:t>,</w:t>
            </w:r>
            <w:r w:rsidR="00824412" w:rsidRPr="006E7BAE">
              <w:t xml:space="preserve"> is </w:t>
            </w:r>
            <w:r w:rsidR="00AB6A9C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B6DE0" w:rsidP="00DB6DE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sursis d’exécution</w:t>
            </w:r>
            <w:r w:rsidR="00AB6A9C">
              <w:rPr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16A1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FR"/>
              </w:rPr>
              <w:t xml:space="preserve">C59807, </w:t>
            </w:r>
            <w:r w:rsidR="00824412" w:rsidRPr="00B316A1">
              <w:rPr>
                <w:lang w:val="fr-FR"/>
              </w:rPr>
              <w:t>2015 ONCA 419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16A1">
              <w:rPr>
                <w:lang w:val="fr-FR"/>
              </w:rPr>
              <w:t>11 juin 2015</w:t>
            </w:r>
            <w:r w:rsidR="00824412" w:rsidRPr="006E7BAE">
              <w:rPr>
                <w:lang w:val="fr-CA"/>
              </w:rPr>
              <w:t xml:space="preserve">, est </w:t>
            </w:r>
            <w:r w:rsidR="00AB6A9C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81309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B2" w:rsidRDefault="00D534B2">
      <w:r>
        <w:separator/>
      </w:r>
    </w:p>
  </w:endnote>
  <w:endnote w:type="continuationSeparator" w:id="0">
    <w:p w:rsidR="00D534B2" w:rsidRDefault="00D5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B2" w:rsidRDefault="00D534B2">
      <w:r>
        <w:separator/>
      </w:r>
    </w:p>
  </w:footnote>
  <w:footnote w:type="continuationSeparator" w:id="0">
    <w:p w:rsidR="00D534B2" w:rsidRDefault="00D5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6A9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1691A"/>
    <w:rsid w:val="000306C6"/>
    <w:rsid w:val="0003701B"/>
    <w:rsid w:val="0004338D"/>
    <w:rsid w:val="00054D01"/>
    <w:rsid w:val="00057FAF"/>
    <w:rsid w:val="00074657"/>
    <w:rsid w:val="00090525"/>
    <w:rsid w:val="00091327"/>
    <w:rsid w:val="000919B4"/>
    <w:rsid w:val="0009297E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293E"/>
    <w:rsid w:val="005508ED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309A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6A9C"/>
    <w:rsid w:val="00AE0260"/>
    <w:rsid w:val="00AE2077"/>
    <w:rsid w:val="00B158E3"/>
    <w:rsid w:val="00B316A1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6AA3"/>
    <w:rsid w:val="00CE249F"/>
    <w:rsid w:val="00CF17D0"/>
    <w:rsid w:val="00D42339"/>
    <w:rsid w:val="00D534B2"/>
    <w:rsid w:val="00D61AC2"/>
    <w:rsid w:val="00D83B8C"/>
    <w:rsid w:val="00DA4281"/>
    <w:rsid w:val="00DB1ADC"/>
    <w:rsid w:val="00DB6DE0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2015-11-27T14:56:00Z</dcterms:created>
  <dcterms:modified xsi:type="dcterms:W3CDTF">2015-11-27T14:56:00Z</dcterms:modified>
</cp:coreProperties>
</file>