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6152E">
            <w:r>
              <w:t xml:space="preserve">Le </w:t>
            </w:r>
            <w:r w:rsidR="00DE171A">
              <w:t>14 janvier</w:t>
            </w:r>
            <w:r>
              <w:t xml:space="preserve"> 201</w:t>
            </w:r>
            <w:r w:rsidR="0076152E">
              <w:t>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E171A" w:rsidP="0076152E">
            <w:pPr>
              <w:rPr>
                <w:lang w:val="en-CA"/>
              </w:rPr>
            </w:pPr>
            <w:r>
              <w:t>Jan</w:t>
            </w:r>
            <w:r w:rsidR="00073E62">
              <w:t>uary</w:t>
            </w:r>
            <w:r>
              <w:t xml:space="preserve"> 14</w:t>
            </w:r>
            <w:r w:rsidR="006475C8">
              <w:t>, 201</w:t>
            </w:r>
            <w:r w:rsidR="0076152E">
              <w:t>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483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E171A">
              <w:rPr>
                <w:lang w:val="en-US"/>
              </w:rPr>
              <w:t>Cromwell, Wagner and Côté JJ.</w:t>
            </w:r>
          </w:p>
        </w:tc>
      </w:tr>
      <w:tr w:rsidR="00C2612E" w:rsidRPr="009A483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171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171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B1B9D" w:rsidRDefault="00DE171A">
            <w:pPr>
              <w:pStyle w:val="SCCLsocPrefix"/>
            </w:pPr>
            <w:r>
              <w:t>ENTRE :</w:t>
            </w:r>
            <w:r>
              <w:br/>
            </w:r>
          </w:p>
          <w:p w:rsidR="007B1B9D" w:rsidRDefault="00DE171A">
            <w:pPr>
              <w:pStyle w:val="SCCLsocParty"/>
            </w:pPr>
            <w:r>
              <w:t>Ville de Thetford Mines</w:t>
            </w:r>
            <w:r>
              <w:br/>
            </w:r>
          </w:p>
          <w:p w:rsidR="007B1B9D" w:rsidRDefault="00DE171A">
            <w:pPr>
              <w:pStyle w:val="SCCLsocPartyRole"/>
            </w:pPr>
            <w:r>
              <w:t>Demanderesse</w:t>
            </w:r>
          </w:p>
          <w:p w:rsidR="00DE171A" w:rsidRPr="00DE171A" w:rsidRDefault="00DE171A" w:rsidP="00DE171A"/>
          <w:p w:rsidR="007B1B9D" w:rsidRDefault="00DE171A">
            <w:pPr>
              <w:pStyle w:val="SCCLsocVersus"/>
            </w:pPr>
            <w:r>
              <w:t>- et -</w:t>
            </w:r>
            <w:r>
              <w:br/>
            </w:r>
          </w:p>
          <w:p w:rsidR="007B1B9D" w:rsidRDefault="00DE171A">
            <w:pPr>
              <w:pStyle w:val="SCCLsocParty"/>
            </w:pPr>
            <w:r>
              <w:t>Association des policiers de Thetford Mines</w:t>
            </w:r>
            <w:r>
              <w:br/>
            </w:r>
          </w:p>
          <w:p w:rsidR="007B1B9D" w:rsidRDefault="00DE171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B1B9D" w:rsidRPr="00DE171A" w:rsidRDefault="00DE171A">
            <w:pPr>
              <w:pStyle w:val="SCCLsocPrefix"/>
              <w:rPr>
                <w:lang w:val="en-US"/>
              </w:rPr>
            </w:pPr>
            <w:r w:rsidRPr="00DE171A">
              <w:rPr>
                <w:lang w:val="en-US"/>
              </w:rPr>
              <w:t>BETWEEN:</w:t>
            </w:r>
            <w:r w:rsidRPr="00DE171A">
              <w:rPr>
                <w:lang w:val="en-US"/>
              </w:rPr>
              <w:br/>
            </w:r>
          </w:p>
          <w:p w:rsidR="007B1B9D" w:rsidRPr="00DE171A" w:rsidRDefault="00DE171A">
            <w:pPr>
              <w:pStyle w:val="SCCLsocParty"/>
              <w:rPr>
                <w:lang w:val="en-US"/>
              </w:rPr>
            </w:pPr>
            <w:r w:rsidRPr="00DE171A">
              <w:rPr>
                <w:lang w:val="en-US"/>
              </w:rPr>
              <w:t>Ville de Thetford Mines</w:t>
            </w:r>
            <w:r w:rsidRPr="00DE171A">
              <w:rPr>
                <w:lang w:val="en-US"/>
              </w:rPr>
              <w:br/>
            </w:r>
          </w:p>
          <w:p w:rsidR="007B1B9D" w:rsidRPr="00DE171A" w:rsidRDefault="00DE171A">
            <w:pPr>
              <w:pStyle w:val="SCCLsocPartyRole"/>
              <w:rPr>
                <w:lang w:val="en-US"/>
              </w:rPr>
            </w:pPr>
            <w:r w:rsidRPr="00DE171A">
              <w:rPr>
                <w:lang w:val="en-US"/>
              </w:rPr>
              <w:t>Applicant</w:t>
            </w:r>
            <w:r w:rsidRPr="00DE171A">
              <w:rPr>
                <w:lang w:val="en-US"/>
              </w:rPr>
              <w:br/>
            </w:r>
          </w:p>
          <w:p w:rsidR="007B1B9D" w:rsidRPr="00DE171A" w:rsidRDefault="00DE171A">
            <w:pPr>
              <w:pStyle w:val="SCCLsocVersus"/>
              <w:rPr>
                <w:lang w:val="en-US"/>
              </w:rPr>
            </w:pPr>
            <w:r w:rsidRPr="00DE171A">
              <w:rPr>
                <w:lang w:val="en-US"/>
              </w:rPr>
              <w:t>- and -</w:t>
            </w:r>
            <w:r w:rsidRPr="00DE171A">
              <w:rPr>
                <w:lang w:val="en-US"/>
              </w:rPr>
              <w:br/>
            </w:r>
          </w:p>
          <w:p w:rsidR="007B1B9D" w:rsidRDefault="00DE171A">
            <w:pPr>
              <w:pStyle w:val="SCCLsocParty"/>
            </w:pPr>
            <w:r>
              <w:t>Association des policiers de Thetford Mines</w:t>
            </w:r>
            <w:r>
              <w:br/>
            </w:r>
          </w:p>
          <w:p w:rsidR="00DE171A" w:rsidRPr="00DE171A" w:rsidRDefault="00DE171A" w:rsidP="00DE171A"/>
          <w:p w:rsidR="007B1B9D" w:rsidRDefault="00DE171A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483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E171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200-09-008269-141, 2015 QCCA 915</w:t>
            </w:r>
            <w:r w:rsidRPr="001E26DB">
              <w:t xml:space="preserve">, daté du </w:t>
            </w:r>
            <w:r>
              <w:t>15 mai 2015</w:t>
            </w:r>
            <w:r w:rsidRPr="001E26DB">
              <w:t xml:space="preserve">, est </w:t>
            </w:r>
            <w:r w:rsidR="00DE171A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73E6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171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E171A">
              <w:rPr>
                <w:lang w:val="en-US"/>
              </w:rPr>
              <w:t>200-09-008269-141, 2015</w:t>
            </w:r>
            <w:r w:rsidR="00073E62">
              <w:rPr>
                <w:lang w:val="en-US"/>
              </w:rPr>
              <w:t xml:space="preserve"> </w:t>
            </w:r>
            <w:r w:rsidRPr="00DE171A">
              <w:rPr>
                <w:lang w:val="en-US"/>
              </w:rPr>
              <w:t>QCCA 915</w:t>
            </w:r>
            <w:r w:rsidRPr="001E26DB">
              <w:rPr>
                <w:lang w:val="en-CA"/>
              </w:rPr>
              <w:t xml:space="preserve">, dated </w:t>
            </w:r>
            <w:r w:rsidRPr="00DE171A">
              <w:rPr>
                <w:lang w:val="en-US"/>
              </w:rPr>
              <w:t>May 15, 2015</w:t>
            </w:r>
            <w:r w:rsidR="008528F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E171A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DE171A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E171A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EF" w:rsidRDefault="00F84EEF">
      <w:r>
        <w:separator/>
      </w:r>
    </w:p>
  </w:endnote>
  <w:endnote w:type="continuationSeparator" w:id="0">
    <w:p w:rsidR="00F84EEF" w:rsidRDefault="00F8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EF" w:rsidRDefault="00F84EEF">
      <w:r>
        <w:separator/>
      </w:r>
    </w:p>
  </w:footnote>
  <w:footnote w:type="continuationSeparator" w:id="0">
    <w:p w:rsidR="00F84EEF" w:rsidRDefault="00F8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E171A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3E62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859D1"/>
    <w:rsid w:val="006935F7"/>
    <w:rsid w:val="006A1E6D"/>
    <w:rsid w:val="006C1359"/>
    <w:rsid w:val="006F1DF9"/>
    <w:rsid w:val="00701109"/>
    <w:rsid w:val="007372EA"/>
    <w:rsid w:val="0076003F"/>
    <w:rsid w:val="0076152E"/>
    <w:rsid w:val="0079129C"/>
    <w:rsid w:val="007919AE"/>
    <w:rsid w:val="007A54CC"/>
    <w:rsid w:val="007B1B9D"/>
    <w:rsid w:val="007B340F"/>
    <w:rsid w:val="007F41D5"/>
    <w:rsid w:val="00816B78"/>
    <w:rsid w:val="00823BF1"/>
    <w:rsid w:val="00824412"/>
    <w:rsid w:val="008262A3"/>
    <w:rsid w:val="00830BBE"/>
    <w:rsid w:val="008528F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1964"/>
    <w:rsid w:val="00990F06"/>
    <w:rsid w:val="00995343"/>
    <w:rsid w:val="009A483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171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4EE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2016-01-12T13:32:00Z</dcterms:created>
  <dcterms:modified xsi:type="dcterms:W3CDTF">2016-01-12T13:32:00Z</dcterms:modified>
</cp:coreProperties>
</file>