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02AB3" w:rsidP="00102AB3">
            <w:r>
              <w:t>April</w:t>
            </w:r>
            <w:r w:rsidR="00B328CD">
              <w:t xml:space="preserve"> </w:t>
            </w:r>
            <w:r>
              <w:t>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02AB3">
            <w:pPr>
              <w:rPr>
                <w:lang w:val="en-US"/>
              </w:rPr>
            </w:pPr>
            <w:r>
              <w:t xml:space="preserve">Le </w:t>
            </w:r>
            <w:r w:rsidR="00102AB3">
              <w:t>1</w:t>
            </w:r>
            <w:r>
              <w:t xml:space="preserve">4 </w:t>
            </w:r>
            <w:r w:rsidR="00102AB3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02C2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77CC8">
              <w:rPr>
                <w:lang w:val="fr-FR"/>
              </w:rPr>
              <w:t>Les juges Abella, Karakatsanis et Brown</w:t>
            </w:r>
          </w:p>
        </w:tc>
      </w:tr>
      <w:tr w:rsidR="00C2612E" w:rsidRPr="00C02C2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77CC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77CC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E526C" w:rsidRDefault="00226FD0">
            <w:pPr>
              <w:pStyle w:val="SCCLsocPrefix"/>
            </w:pPr>
            <w:r>
              <w:t>BETWEEN:</w:t>
            </w:r>
            <w:r>
              <w:br/>
            </w:r>
          </w:p>
          <w:p w:rsidR="000E526C" w:rsidRDefault="00226FD0">
            <w:pPr>
              <w:pStyle w:val="SCCLsocParty"/>
            </w:pPr>
            <w:r>
              <w:t>XY</w:t>
            </w:r>
            <w:r>
              <w:br/>
            </w:r>
          </w:p>
          <w:p w:rsidR="000E526C" w:rsidRDefault="00226FD0">
            <w:pPr>
              <w:pStyle w:val="SCCLsocPartyRole"/>
            </w:pPr>
            <w:r>
              <w:t>Applicant</w:t>
            </w:r>
            <w:r>
              <w:br/>
            </w:r>
          </w:p>
          <w:p w:rsidR="000E526C" w:rsidRDefault="00226FD0">
            <w:pPr>
              <w:pStyle w:val="SCCLsocVersus"/>
            </w:pPr>
            <w:r>
              <w:t>- and -</w:t>
            </w:r>
            <w:r>
              <w:br/>
            </w:r>
          </w:p>
          <w:p w:rsidR="000E526C" w:rsidRDefault="00226FD0">
            <w:pPr>
              <w:pStyle w:val="SCCLsocParty"/>
            </w:pPr>
            <w:r>
              <w:t>Minister of Justice of Canada</w:t>
            </w:r>
            <w:r w:rsidR="009F1962">
              <w:t xml:space="preserve"> and</w:t>
            </w:r>
            <w:r>
              <w:t xml:space="preserve"> Attorney General of Canada</w:t>
            </w:r>
            <w:r>
              <w:br/>
            </w:r>
          </w:p>
          <w:p w:rsidR="000E526C" w:rsidRDefault="00226FD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E526C" w:rsidRPr="00277CC8" w:rsidRDefault="00226FD0">
            <w:pPr>
              <w:pStyle w:val="SCCLsocPrefix"/>
              <w:rPr>
                <w:lang w:val="fr-FR"/>
              </w:rPr>
            </w:pPr>
            <w:r w:rsidRPr="00277CC8">
              <w:rPr>
                <w:lang w:val="fr-FR"/>
              </w:rPr>
              <w:t>ENTRE :</w:t>
            </w:r>
            <w:r w:rsidRPr="00277CC8">
              <w:rPr>
                <w:lang w:val="fr-FR"/>
              </w:rPr>
              <w:br/>
            </w:r>
          </w:p>
          <w:p w:rsidR="000E526C" w:rsidRPr="00277CC8" w:rsidRDefault="00226FD0">
            <w:pPr>
              <w:pStyle w:val="SCCLsocParty"/>
              <w:rPr>
                <w:lang w:val="fr-FR"/>
              </w:rPr>
            </w:pPr>
            <w:r w:rsidRPr="00277CC8">
              <w:rPr>
                <w:lang w:val="fr-FR"/>
              </w:rPr>
              <w:t>XY</w:t>
            </w:r>
            <w:r w:rsidRPr="00277CC8">
              <w:rPr>
                <w:lang w:val="fr-FR"/>
              </w:rPr>
              <w:br/>
            </w:r>
          </w:p>
          <w:p w:rsidR="000E526C" w:rsidRPr="00277CC8" w:rsidRDefault="00226FD0">
            <w:pPr>
              <w:pStyle w:val="SCCLsocPartyRole"/>
              <w:rPr>
                <w:lang w:val="fr-FR"/>
              </w:rPr>
            </w:pPr>
            <w:r w:rsidRPr="00277CC8">
              <w:rPr>
                <w:lang w:val="fr-FR"/>
              </w:rPr>
              <w:t>Demandeur</w:t>
            </w:r>
            <w:r w:rsidRPr="00277CC8">
              <w:rPr>
                <w:lang w:val="fr-FR"/>
              </w:rPr>
              <w:br/>
            </w:r>
          </w:p>
          <w:p w:rsidR="000E526C" w:rsidRPr="00277CC8" w:rsidRDefault="00226FD0">
            <w:pPr>
              <w:pStyle w:val="SCCLsocVersus"/>
              <w:rPr>
                <w:lang w:val="fr-FR"/>
              </w:rPr>
            </w:pPr>
            <w:r w:rsidRPr="00277CC8">
              <w:rPr>
                <w:lang w:val="fr-FR"/>
              </w:rPr>
              <w:t>- et -</w:t>
            </w:r>
            <w:r w:rsidRPr="00277CC8">
              <w:rPr>
                <w:lang w:val="fr-FR"/>
              </w:rPr>
              <w:br/>
            </w:r>
          </w:p>
          <w:p w:rsidR="000E526C" w:rsidRPr="00277CC8" w:rsidRDefault="00226FD0">
            <w:pPr>
              <w:pStyle w:val="SCCLsocParty"/>
              <w:rPr>
                <w:lang w:val="fr-FR"/>
              </w:rPr>
            </w:pPr>
            <w:r w:rsidRPr="00277CC8">
              <w:rPr>
                <w:lang w:val="fr-FR"/>
              </w:rPr>
              <w:t xml:space="preserve">Ministère de la </w:t>
            </w:r>
            <w:r w:rsidR="00C02C21">
              <w:rPr>
                <w:lang w:val="fr-FR"/>
              </w:rPr>
              <w:t>J</w:t>
            </w:r>
            <w:bookmarkStart w:id="0" w:name="_GoBack"/>
            <w:bookmarkEnd w:id="0"/>
            <w:r w:rsidRPr="00277CC8">
              <w:rPr>
                <w:lang w:val="fr-FR"/>
              </w:rPr>
              <w:t>ustice du Canada</w:t>
            </w:r>
            <w:r w:rsidR="009F1962">
              <w:rPr>
                <w:lang w:val="fr-FR"/>
              </w:rPr>
              <w:t xml:space="preserve"> et </w:t>
            </w:r>
            <w:r w:rsidRPr="00277CC8">
              <w:rPr>
                <w:lang w:val="fr-FR"/>
              </w:rPr>
              <w:t>Procureur général du Canada</w:t>
            </w:r>
            <w:r w:rsidRPr="00277CC8">
              <w:rPr>
                <w:lang w:val="fr-FR"/>
              </w:rPr>
              <w:br/>
            </w:r>
          </w:p>
          <w:p w:rsidR="000E526C" w:rsidRDefault="00226FD0" w:rsidP="00102AB3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2C2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26FD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C59731, 2015 ONCA 773</w:t>
            </w:r>
            <w:r w:rsidRPr="006E7BAE">
              <w:t xml:space="preserve">, dated </w:t>
            </w:r>
            <w:r>
              <w:t>November 5, 2015</w:t>
            </w:r>
            <w:r w:rsidR="00226FD0">
              <w:t>,</w:t>
            </w:r>
            <w:r w:rsidRPr="006E7BAE">
              <w:t xml:space="preserve"> is </w:t>
            </w:r>
            <w:r w:rsidR="00226FD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6FD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7CC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77CC8">
              <w:rPr>
                <w:lang w:val="fr-FR"/>
              </w:rPr>
              <w:t>C59731, 2015 ONCA 773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7CC8">
              <w:rPr>
                <w:lang w:val="fr-FR"/>
              </w:rPr>
              <w:t>5 novembre 2015</w:t>
            </w:r>
            <w:r w:rsidRPr="006E7BAE">
              <w:rPr>
                <w:lang w:val="fr-CA"/>
              </w:rPr>
              <w:t xml:space="preserve">, est </w:t>
            </w:r>
            <w:r w:rsidR="00226FD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1962" w:rsidRPr="00D83B8C" w:rsidRDefault="009F196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27156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C2" w:rsidRDefault="00D21BC2">
      <w:r>
        <w:separator/>
      </w:r>
    </w:p>
  </w:endnote>
  <w:endnote w:type="continuationSeparator" w:id="0">
    <w:p w:rsidR="00D21BC2" w:rsidRDefault="00D2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C2" w:rsidRDefault="00D21BC2">
      <w:r>
        <w:separator/>
      </w:r>
    </w:p>
  </w:footnote>
  <w:footnote w:type="continuationSeparator" w:id="0">
    <w:p w:rsidR="00D21BC2" w:rsidRDefault="00D2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156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526C"/>
    <w:rsid w:val="00102AB3"/>
    <w:rsid w:val="00110EB3"/>
    <w:rsid w:val="001159E1"/>
    <w:rsid w:val="0016666F"/>
    <w:rsid w:val="00167C15"/>
    <w:rsid w:val="001B3EC0"/>
    <w:rsid w:val="001D0116"/>
    <w:rsid w:val="001D4323"/>
    <w:rsid w:val="001E1079"/>
    <w:rsid w:val="00203642"/>
    <w:rsid w:val="00212BA0"/>
    <w:rsid w:val="00226FD0"/>
    <w:rsid w:val="002523DE"/>
    <w:rsid w:val="002568D3"/>
    <w:rsid w:val="00271567"/>
    <w:rsid w:val="0027284C"/>
    <w:rsid w:val="00277CC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1962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C21"/>
    <w:rsid w:val="00C1285B"/>
    <w:rsid w:val="00C173B0"/>
    <w:rsid w:val="00C17F71"/>
    <w:rsid w:val="00C2612E"/>
    <w:rsid w:val="00CE249F"/>
    <w:rsid w:val="00CF17D0"/>
    <w:rsid w:val="00D21BC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2016-03-24T14:33:00Z</dcterms:created>
  <dcterms:modified xsi:type="dcterms:W3CDTF">2016-04-05T20:07:00Z</dcterms:modified>
</cp:coreProperties>
</file>