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EE1884" w:rsidP="00EE1884">
      <w:pPr>
        <w:tabs>
          <w:tab w:val="left" w:pos="7320"/>
        </w:tabs>
      </w:pPr>
      <w:r>
        <w:tab/>
      </w:r>
    </w:p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36805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E1884" w:rsidP="008262A3">
            <w:r>
              <w:t>April 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1884" w:rsidP="00EE1884">
            <w:pPr>
              <w:rPr>
                <w:lang w:val="en-US"/>
              </w:rPr>
            </w:pPr>
            <w:r>
              <w:t>Le 21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019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1884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AD019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E188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E188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8187A" w:rsidRDefault="00EE1884">
            <w:pPr>
              <w:pStyle w:val="SCCLsocPrefix"/>
            </w:pPr>
            <w:r>
              <w:t>BETWEEN:</w:t>
            </w:r>
            <w:r>
              <w:br/>
            </w:r>
          </w:p>
          <w:p w:rsidR="0038187A" w:rsidRDefault="00EE1884">
            <w:pPr>
              <w:pStyle w:val="SCCLsocParty"/>
            </w:pPr>
            <w:r>
              <w:t>Alan Clark</w:t>
            </w:r>
            <w:r>
              <w:br/>
            </w:r>
          </w:p>
          <w:p w:rsidR="0038187A" w:rsidRDefault="00EE1884">
            <w:pPr>
              <w:pStyle w:val="SCCLsocPartyRole"/>
            </w:pPr>
            <w:r>
              <w:t>Applicant</w:t>
            </w:r>
            <w:r>
              <w:br/>
            </w:r>
          </w:p>
          <w:p w:rsidR="0038187A" w:rsidRDefault="00EE1884">
            <w:pPr>
              <w:pStyle w:val="SCCLsocVersus"/>
            </w:pPr>
            <w:r>
              <w:t>- and -</w:t>
            </w:r>
            <w:r>
              <w:br/>
            </w:r>
          </w:p>
          <w:p w:rsidR="0038187A" w:rsidRDefault="00EE1884">
            <w:pPr>
              <w:pStyle w:val="SCCLsocParty"/>
            </w:pPr>
            <w:r>
              <w:t>Superintendent of Motor Vehicles and Attorney General of Brit</w:t>
            </w:r>
            <w:r w:rsidR="005F00B5">
              <w:t>i</w:t>
            </w:r>
            <w:r>
              <w:t>sh Columbia</w:t>
            </w:r>
            <w:r>
              <w:br/>
            </w:r>
          </w:p>
          <w:p w:rsidR="005F00B5" w:rsidRPr="005F00B5" w:rsidRDefault="005F00B5" w:rsidP="00AD019B"/>
          <w:p w:rsidR="0038187A" w:rsidRDefault="00EE188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8187A" w:rsidRPr="00EE1884" w:rsidRDefault="00EE1884">
            <w:pPr>
              <w:pStyle w:val="SCCLsocPrefix"/>
              <w:rPr>
                <w:lang w:val="fr-FR"/>
              </w:rPr>
            </w:pPr>
            <w:r w:rsidRPr="00EE1884">
              <w:rPr>
                <w:lang w:val="fr-FR"/>
              </w:rPr>
              <w:t>ENTRE :</w:t>
            </w:r>
            <w:r w:rsidRPr="00EE1884">
              <w:rPr>
                <w:lang w:val="fr-FR"/>
              </w:rPr>
              <w:br/>
            </w:r>
          </w:p>
          <w:p w:rsidR="0038187A" w:rsidRPr="00EE1884" w:rsidRDefault="00EE1884">
            <w:pPr>
              <w:pStyle w:val="SCCLsocParty"/>
              <w:rPr>
                <w:lang w:val="fr-FR"/>
              </w:rPr>
            </w:pPr>
            <w:r w:rsidRPr="00EE1884">
              <w:rPr>
                <w:lang w:val="fr-FR"/>
              </w:rPr>
              <w:t>Alan Clark</w:t>
            </w:r>
            <w:r w:rsidRPr="00EE1884">
              <w:rPr>
                <w:lang w:val="fr-FR"/>
              </w:rPr>
              <w:br/>
            </w:r>
          </w:p>
          <w:p w:rsidR="0038187A" w:rsidRPr="00EE1884" w:rsidRDefault="00EE188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EE1884">
              <w:rPr>
                <w:lang w:val="fr-FR"/>
              </w:rPr>
              <w:br/>
            </w:r>
          </w:p>
          <w:p w:rsidR="0038187A" w:rsidRPr="00EE1884" w:rsidRDefault="00EE1884">
            <w:pPr>
              <w:pStyle w:val="SCCLsocVersus"/>
              <w:rPr>
                <w:lang w:val="fr-FR"/>
              </w:rPr>
            </w:pPr>
            <w:r w:rsidRPr="00EE1884">
              <w:rPr>
                <w:lang w:val="fr-FR"/>
              </w:rPr>
              <w:t>- et -</w:t>
            </w:r>
            <w:r w:rsidRPr="00EE1884">
              <w:rPr>
                <w:lang w:val="fr-FR"/>
              </w:rPr>
              <w:br/>
            </w:r>
          </w:p>
          <w:p w:rsidR="0038187A" w:rsidRPr="00EE1884" w:rsidRDefault="00EE1884">
            <w:pPr>
              <w:pStyle w:val="SCCLsocParty"/>
              <w:rPr>
                <w:lang w:val="fr-FR"/>
              </w:rPr>
            </w:pPr>
            <w:r w:rsidRPr="00EE1884">
              <w:rPr>
                <w:lang w:val="fr-FR"/>
              </w:rPr>
              <w:t>Su</w:t>
            </w:r>
            <w:r>
              <w:rPr>
                <w:lang w:val="fr-FR"/>
              </w:rPr>
              <w:t xml:space="preserve">perintendent of Motor Vehicles et </w:t>
            </w:r>
            <w:r w:rsidRPr="00EE1884">
              <w:rPr>
                <w:lang w:val="fr-FR"/>
              </w:rPr>
              <w:t>Procureur général de la Colombie-Britannique</w:t>
            </w:r>
            <w:r w:rsidRPr="00EE1884">
              <w:rPr>
                <w:lang w:val="fr-FR"/>
              </w:rPr>
              <w:br/>
            </w:r>
          </w:p>
          <w:p w:rsidR="0038187A" w:rsidRDefault="00EE1884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019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188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CA41777, 2015 BCCA 487</w:t>
            </w:r>
            <w:r w:rsidRPr="006E7BAE">
              <w:t xml:space="preserve">, dated </w:t>
            </w:r>
            <w:r>
              <w:t>November 26, 2015</w:t>
            </w:r>
            <w:r w:rsidR="00EE1884">
              <w:t>,</w:t>
            </w:r>
            <w:r w:rsidRPr="006E7BAE">
              <w:t xml:space="preserve"> is </w:t>
            </w:r>
            <w:r w:rsidR="00EE188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188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1884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E1884">
              <w:rPr>
                <w:lang w:val="fr-FR"/>
              </w:rPr>
              <w:t>CA41777, 2015 BCCA 487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1884">
              <w:rPr>
                <w:lang w:val="fr-FR"/>
              </w:rPr>
              <w:t>26 novembre 2015</w:t>
            </w:r>
            <w:r w:rsidRPr="006E7BAE">
              <w:rPr>
                <w:lang w:val="fr-CA"/>
              </w:rPr>
              <w:t xml:space="preserve">, est </w:t>
            </w:r>
            <w:r w:rsidR="00EE1884">
              <w:rPr>
                <w:lang w:val="fr-CA"/>
              </w:rPr>
              <w:t>rejet</w:t>
            </w:r>
            <w:r w:rsidR="00EE1884">
              <w:rPr>
                <w:rFonts w:cs="Times New Roman"/>
                <w:lang w:val="fr-CA"/>
              </w:rPr>
              <w:t>é</w:t>
            </w:r>
            <w:r w:rsidR="00EE1884">
              <w:rPr>
                <w:lang w:val="fr-CA"/>
              </w:rPr>
              <w:t>e avec d</w:t>
            </w:r>
            <w:r w:rsidR="00EE1884">
              <w:rPr>
                <w:rFonts w:cs="Times New Roman"/>
                <w:lang w:val="fr-CA"/>
              </w:rPr>
              <w:t>é</w:t>
            </w:r>
            <w:r w:rsidR="00EE188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F53F3" w:rsidRDefault="000404EE" w:rsidP="00EE1884">
      <w:pPr>
        <w:jc w:val="center"/>
        <w:rPr>
          <w:lang w:val="fr-CA"/>
        </w:rPr>
      </w:pPr>
      <w:r>
        <w:rPr>
          <w:lang w:val="fr-CA"/>
        </w:rPr>
        <w:t>C.J.C.</w:t>
      </w:r>
    </w:p>
    <w:p w:rsidR="000404EE" w:rsidRPr="00A252FA" w:rsidRDefault="000404EE" w:rsidP="00EE1884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0404EE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D01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04EE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42E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187A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00B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019B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188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2016-04-20T15:32:00Z</dcterms:created>
  <dcterms:modified xsi:type="dcterms:W3CDTF">2016-04-20T15:32:00Z</dcterms:modified>
</cp:coreProperties>
</file>