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36807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3569C6" w:rsidP="008262A3">
            <w:r>
              <w:t>May 19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3569C6">
            <w:pPr>
              <w:rPr>
                <w:lang w:val="en-US"/>
              </w:rPr>
            </w:pPr>
            <w:r>
              <w:t>Le 1</w:t>
            </w:r>
            <w:r w:rsidR="003569C6">
              <w:t>9</w:t>
            </w:r>
            <w:r>
              <w:t xml:space="preserve"> mai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928E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569C6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6928E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569C6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569C6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C77B50" w:rsidRDefault="003569C6">
            <w:pPr>
              <w:pStyle w:val="SCCLsocPrefix"/>
            </w:pPr>
            <w:r>
              <w:t>BETWEEN:</w:t>
            </w:r>
            <w:r>
              <w:br/>
            </w:r>
          </w:p>
          <w:p w:rsidR="00C77B50" w:rsidRDefault="003569C6">
            <w:pPr>
              <w:pStyle w:val="SCCLsocParty"/>
            </w:pPr>
            <w:r>
              <w:t>Taseko Mines Limited</w:t>
            </w:r>
            <w:r>
              <w:br/>
            </w:r>
          </w:p>
          <w:p w:rsidR="00C77B50" w:rsidRDefault="003569C6">
            <w:pPr>
              <w:pStyle w:val="SCCLsocPartyRole"/>
            </w:pPr>
            <w:r>
              <w:t>Applicant</w:t>
            </w:r>
            <w:r>
              <w:br/>
            </w:r>
          </w:p>
          <w:p w:rsidR="00C77B50" w:rsidRDefault="003569C6">
            <w:pPr>
              <w:pStyle w:val="SCCLsocVersus"/>
            </w:pPr>
            <w:r>
              <w:t>- and -</w:t>
            </w:r>
            <w:r>
              <w:br/>
            </w:r>
          </w:p>
          <w:p w:rsidR="00C77B50" w:rsidRDefault="003569C6">
            <w:pPr>
              <w:pStyle w:val="SCCLsocParty"/>
            </w:pPr>
            <w:r>
              <w:t>Minister of the Environment, Attorney General of Canada,</w:t>
            </w:r>
            <w:r w:rsidR="006F3994">
              <w:t xml:space="preserve"> Federal Review Panel, Tsilhqot</w:t>
            </w:r>
            <w:r w:rsidR="006F3994">
              <w:rPr>
                <w:lang w:val="en-US"/>
              </w:rPr>
              <w:t>’</w:t>
            </w:r>
            <w:r>
              <w:t>in National Government and Joey Alphonse, on his own behalf and on behalf of all members of the Tsilhqot</w:t>
            </w:r>
            <w:r w:rsidR="006F3994">
              <w:t>’</w:t>
            </w:r>
            <w:r>
              <w:t>in Nation</w:t>
            </w:r>
            <w:r>
              <w:br/>
            </w:r>
          </w:p>
          <w:p w:rsidR="003569C6" w:rsidRDefault="003569C6">
            <w:pPr>
              <w:pStyle w:val="SCCLsocPartyRole"/>
            </w:pPr>
          </w:p>
          <w:p w:rsidR="00C77B50" w:rsidRDefault="003569C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77B50" w:rsidRPr="003569C6" w:rsidRDefault="003569C6">
            <w:pPr>
              <w:pStyle w:val="SCCLsocPrefix"/>
              <w:rPr>
                <w:lang w:val="fr-FR"/>
              </w:rPr>
            </w:pPr>
            <w:r w:rsidRPr="003569C6">
              <w:rPr>
                <w:lang w:val="fr-FR"/>
              </w:rPr>
              <w:t>ENTRE :</w:t>
            </w:r>
            <w:r w:rsidRPr="003569C6">
              <w:rPr>
                <w:lang w:val="fr-FR"/>
              </w:rPr>
              <w:br/>
            </w:r>
          </w:p>
          <w:p w:rsidR="00C77B50" w:rsidRPr="003569C6" w:rsidRDefault="003569C6">
            <w:pPr>
              <w:pStyle w:val="SCCLsocParty"/>
              <w:rPr>
                <w:lang w:val="fr-FR"/>
              </w:rPr>
            </w:pPr>
            <w:r w:rsidRPr="003569C6">
              <w:rPr>
                <w:lang w:val="fr-FR"/>
              </w:rPr>
              <w:t>Taseko Mines Limited</w:t>
            </w:r>
            <w:r w:rsidRPr="003569C6">
              <w:rPr>
                <w:lang w:val="fr-FR"/>
              </w:rPr>
              <w:br/>
            </w:r>
          </w:p>
          <w:p w:rsidR="00C77B50" w:rsidRPr="003569C6" w:rsidRDefault="003569C6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3569C6">
              <w:rPr>
                <w:lang w:val="fr-FR"/>
              </w:rPr>
              <w:br/>
            </w:r>
          </w:p>
          <w:p w:rsidR="00C77B50" w:rsidRPr="006F3994" w:rsidRDefault="003569C6">
            <w:pPr>
              <w:pStyle w:val="SCCLsocVersus"/>
              <w:rPr>
                <w:lang w:val="fr-CA"/>
              </w:rPr>
            </w:pPr>
            <w:r w:rsidRPr="006F3994">
              <w:rPr>
                <w:lang w:val="fr-CA"/>
              </w:rPr>
              <w:t>- et -</w:t>
            </w:r>
            <w:r w:rsidRPr="006F3994">
              <w:rPr>
                <w:lang w:val="fr-CA"/>
              </w:rPr>
              <w:br/>
            </w:r>
          </w:p>
          <w:p w:rsidR="00C77B50" w:rsidRPr="003569C6" w:rsidRDefault="003569C6">
            <w:pPr>
              <w:pStyle w:val="SCCLsocParty"/>
              <w:rPr>
                <w:lang w:val="fr-FR"/>
              </w:rPr>
            </w:pPr>
            <w:r w:rsidRPr="003569C6">
              <w:rPr>
                <w:lang w:val="fr-FR"/>
              </w:rPr>
              <w:t xml:space="preserve">Ministre de l’environnement, Procureur général du Canada, Commission d'examen fédéral, </w:t>
            </w:r>
            <w:r>
              <w:rPr>
                <w:lang w:val="fr-FR"/>
              </w:rPr>
              <w:t>Tsilhqot</w:t>
            </w:r>
            <w:r w:rsidR="006F3994">
              <w:rPr>
                <w:lang w:val="fr-FR"/>
              </w:rPr>
              <w:t>’</w:t>
            </w:r>
            <w:r>
              <w:rPr>
                <w:lang w:val="fr-FR"/>
              </w:rPr>
              <w:t>in National Government et</w:t>
            </w:r>
            <w:r w:rsidRPr="003569C6">
              <w:rPr>
                <w:lang w:val="fr-FR"/>
              </w:rPr>
              <w:t xml:space="preserve"> Joey Alphonse,</w:t>
            </w:r>
            <w:r>
              <w:rPr>
                <w:rStyle w:val="Heading2Char"/>
                <w:rFonts w:ascii="Arial" w:hAnsi="Arial" w:cs="Arial"/>
                <w:color w:val="222222"/>
                <w:lang w:val="fr-FR"/>
              </w:rPr>
              <w:t xml:space="preserve"> </w:t>
            </w:r>
            <w:r w:rsidRPr="003569C6">
              <w:rPr>
                <w:rStyle w:val="shorttext"/>
                <w:rFonts w:cs="Times New Roman"/>
                <w:color w:val="222222"/>
                <w:lang w:val="fr-FR"/>
              </w:rPr>
              <w:t>en son nom propre et au nom de tous les membres</w:t>
            </w:r>
            <w:r w:rsidRPr="003569C6">
              <w:rPr>
                <w:rFonts w:cs="Times New Roman"/>
                <w:lang w:val="fr-FR"/>
              </w:rPr>
              <w:t xml:space="preserve"> </w:t>
            </w:r>
            <w:r>
              <w:rPr>
                <w:rFonts w:cs="Times New Roman"/>
                <w:lang w:val="fr-FR"/>
              </w:rPr>
              <w:t>de</w:t>
            </w:r>
            <w:r w:rsidRPr="003569C6">
              <w:rPr>
                <w:lang w:val="fr-FR"/>
              </w:rPr>
              <w:t xml:space="preserve"> Tsilhqot</w:t>
            </w:r>
            <w:r w:rsidR="006F3994">
              <w:rPr>
                <w:lang w:val="fr-FR"/>
              </w:rPr>
              <w:t>’</w:t>
            </w:r>
            <w:r w:rsidRPr="003569C6">
              <w:rPr>
                <w:lang w:val="fr-FR"/>
              </w:rPr>
              <w:t>in Nation</w:t>
            </w:r>
            <w:r w:rsidRPr="003569C6">
              <w:rPr>
                <w:lang w:val="fr-FR"/>
              </w:rPr>
              <w:br/>
            </w:r>
          </w:p>
          <w:p w:rsidR="00C77B50" w:rsidRDefault="003569C6" w:rsidP="003569C6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928E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569C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A-225-14, 2015 FCA 524</w:t>
            </w:r>
            <w:r w:rsidRPr="006E7BAE">
              <w:t xml:space="preserve">, dated </w:t>
            </w:r>
            <w:r>
              <w:t>November 16, 2015</w:t>
            </w:r>
            <w:r w:rsidR="003569C6">
              <w:t>,</w:t>
            </w:r>
            <w:r w:rsidRPr="006E7BAE">
              <w:t xml:space="preserve"> is </w:t>
            </w:r>
            <w:r w:rsidR="003569C6">
              <w:t xml:space="preserve">dismissed with costs to </w:t>
            </w:r>
            <w:r w:rsidR="006F3994">
              <w:t xml:space="preserve">the respondents, </w:t>
            </w:r>
            <w:r w:rsidR="003569C6">
              <w:t xml:space="preserve">the Minister of the </w:t>
            </w:r>
            <w:r w:rsidR="003569C6">
              <w:lastRenderedPageBreak/>
              <w:t xml:space="preserve">Environment, </w:t>
            </w:r>
            <w:r w:rsidR="006F3994">
              <w:t xml:space="preserve">the </w:t>
            </w:r>
            <w:r w:rsidR="003569C6">
              <w:t xml:space="preserve">Attorney General of Canada and the </w:t>
            </w:r>
            <w:r w:rsidR="006F3994">
              <w:t>Federal</w:t>
            </w:r>
            <w:r w:rsidR="003569C6">
              <w:t xml:space="preserve"> Review Panel.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569C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569C6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3569C6">
              <w:rPr>
                <w:lang w:val="fr-FR"/>
              </w:rPr>
              <w:t>A-225-14, 2015 CFA</w:t>
            </w:r>
            <w:r w:rsidRPr="003569C6">
              <w:rPr>
                <w:lang w:val="fr-FR"/>
              </w:rPr>
              <w:t xml:space="preserve"> 524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569C6">
              <w:rPr>
                <w:lang w:val="fr-FR"/>
              </w:rPr>
              <w:t>16 novembre 2015</w:t>
            </w:r>
            <w:r w:rsidRPr="006E7BAE">
              <w:rPr>
                <w:lang w:val="fr-CA"/>
              </w:rPr>
              <w:t xml:space="preserve">, est </w:t>
            </w:r>
            <w:r w:rsidR="003569C6">
              <w:rPr>
                <w:lang w:val="fr-CA"/>
              </w:rPr>
              <w:t>rejet</w:t>
            </w:r>
            <w:r w:rsidR="003569C6">
              <w:rPr>
                <w:rFonts w:cs="Times New Roman"/>
                <w:lang w:val="fr-CA"/>
              </w:rPr>
              <w:t>é</w:t>
            </w:r>
            <w:r w:rsidR="003569C6">
              <w:rPr>
                <w:lang w:val="fr-CA"/>
              </w:rPr>
              <w:t>e avec d</w:t>
            </w:r>
            <w:r w:rsidR="003569C6">
              <w:rPr>
                <w:rFonts w:cs="Times New Roman"/>
                <w:lang w:val="fr-CA"/>
              </w:rPr>
              <w:t>é</w:t>
            </w:r>
            <w:r w:rsidR="003569C6">
              <w:rPr>
                <w:lang w:val="fr-CA"/>
              </w:rPr>
              <w:t>pens en faveur d</w:t>
            </w:r>
            <w:r w:rsidR="006F3994">
              <w:rPr>
                <w:lang w:val="fr-CA"/>
              </w:rPr>
              <w:t>es intimés, le</w:t>
            </w:r>
            <w:r w:rsidR="003569C6" w:rsidRPr="003569C6">
              <w:rPr>
                <w:lang w:val="fr-FR"/>
              </w:rPr>
              <w:t xml:space="preserve"> Ministre de </w:t>
            </w:r>
            <w:r w:rsidR="003569C6" w:rsidRPr="003569C6">
              <w:rPr>
                <w:lang w:val="fr-FR"/>
              </w:rPr>
              <w:lastRenderedPageBreak/>
              <w:t xml:space="preserve">l’environnement, </w:t>
            </w:r>
            <w:r w:rsidR="006F3994">
              <w:rPr>
                <w:lang w:val="fr-FR"/>
              </w:rPr>
              <w:t xml:space="preserve">le </w:t>
            </w:r>
            <w:r w:rsidR="003569C6" w:rsidRPr="003569C6">
              <w:rPr>
                <w:lang w:val="fr-FR"/>
              </w:rPr>
              <w:t>Procureur général du Canada</w:t>
            </w:r>
            <w:r w:rsidR="003569C6">
              <w:rPr>
                <w:lang w:val="fr-FR"/>
              </w:rPr>
              <w:t xml:space="preserve"> et </w:t>
            </w:r>
            <w:r w:rsidR="006F3994">
              <w:rPr>
                <w:lang w:val="fr-FR"/>
              </w:rPr>
              <w:t xml:space="preserve">la </w:t>
            </w:r>
            <w:r w:rsidR="003569C6">
              <w:rPr>
                <w:lang w:val="fr-FR"/>
              </w:rPr>
              <w:t>Commission d</w:t>
            </w:r>
            <w:r w:rsidR="006F3994" w:rsidRPr="006928EE">
              <w:rPr>
                <w:lang w:val="fr-CA"/>
              </w:rPr>
              <w:t>’</w:t>
            </w:r>
            <w:r w:rsidR="003569C6">
              <w:rPr>
                <w:lang w:val="fr-FR"/>
              </w:rPr>
              <w:t>examen fédéral.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049" w:rsidRDefault="00C90049">
      <w:r>
        <w:separator/>
      </w:r>
    </w:p>
  </w:endnote>
  <w:endnote w:type="continuationSeparator" w:id="0">
    <w:p w:rsidR="00C90049" w:rsidRDefault="00C9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049" w:rsidRDefault="00C90049">
      <w:r>
        <w:separator/>
      </w:r>
    </w:p>
  </w:footnote>
  <w:footnote w:type="continuationSeparator" w:id="0">
    <w:p w:rsidR="00C90049" w:rsidRDefault="00C90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26E2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36807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bordersDoNotSurroundHeader/>
  <w:bordersDoNotSurroundFooter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0917"/>
    <w:rsid w:val="0031097F"/>
    <w:rsid w:val="0031165C"/>
    <w:rsid w:val="00326E5F"/>
    <w:rsid w:val="00335879"/>
    <w:rsid w:val="00356186"/>
    <w:rsid w:val="003569C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26E28"/>
    <w:rsid w:val="00650109"/>
    <w:rsid w:val="006928EE"/>
    <w:rsid w:val="006E7BAE"/>
    <w:rsid w:val="006F3994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7B50"/>
    <w:rsid w:val="00C90049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356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2016-05-17T18:53:00Z</dcterms:created>
  <dcterms:modified xsi:type="dcterms:W3CDTF">2016-05-17T18:53:00Z</dcterms:modified>
</cp:coreProperties>
</file>