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AFF2B" w14:textId="77777777" w:rsidR="009F436C" w:rsidRDefault="009F436C" w:rsidP="00382FEC">
      <w:bookmarkStart w:id="0" w:name="_GoBack"/>
      <w:bookmarkEnd w:id="0"/>
    </w:p>
    <w:p w14:paraId="184AFF2C" w14:textId="77777777" w:rsidR="002D2D44" w:rsidRPr="006E7BAE" w:rsidRDefault="002D2D44" w:rsidP="00382FEC"/>
    <w:p w14:paraId="184AFF2D" w14:textId="77777777" w:rsidR="009F436C" w:rsidRPr="006E7BAE" w:rsidRDefault="009F436C" w:rsidP="00382FEC"/>
    <w:p w14:paraId="184AFF2E" w14:textId="77777777" w:rsidR="0016666F" w:rsidRPr="006E7BAE" w:rsidRDefault="0016666F" w:rsidP="00382FEC"/>
    <w:p w14:paraId="184AFF2F" w14:textId="77777777" w:rsidR="0016666F" w:rsidRDefault="0016666F" w:rsidP="00382FEC"/>
    <w:p w14:paraId="184AFF30" w14:textId="77777777" w:rsidR="00D83B8C" w:rsidRDefault="00D83B8C" w:rsidP="00382FEC"/>
    <w:p w14:paraId="184AFF31" w14:textId="77777777" w:rsidR="008763A3" w:rsidRDefault="008763A3" w:rsidP="00382FEC"/>
    <w:p w14:paraId="1C95829C" w14:textId="77777777" w:rsidR="003E7605" w:rsidRDefault="003E7605" w:rsidP="00382FEC"/>
    <w:p w14:paraId="2EC06C6C" w14:textId="77777777" w:rsidR="003E7605" w:rsidRDefault="003E7605" w:rsidP="00382FEC"/>
    <w:p w14:paraId="270C253B" w14:textId="77777777" w:rsidR="003E7605" w:rsidRDefault="003E7605" w:rsidP="00382FEC"/>
    <w:p w14:paraId="184AFF32" w14:textId="77777777" w:rsidR="00D83B8C" w:rsidRDefault="00D83B8C" w:rsidP="00382FEC"/>
    <w:p w14:paraId="184AFF33" w14:textId="77777777" w:rsidR="00D83B8C" w:rsidRPr="006E7BAE" w:rsidRDefault="00D83B8C" w:rsidP="00382FEC"/>
    <w:p w14:paraId="184AFF34" w14:textId="77777777" w:rsidR="009F436C" w:rsidRPr="006E7BAE" w:rsidRDefault="009F436C" w:rsidP="00382FEC"/>
    <w:p w14:paraId="184AFF3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37030</w:t>
      </w:r>
      <w:r w:rsidR="0016666F" w:rsidRPr="006E7BAE">
        <w:t>     </w:t>
      </w:r>
    </w:p>
    <w:p w14:paraId="184AFF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4AFF3A" w14:textId="77777777" w:rsidTr="00C173B0">
        <w:tc>
          <w:tcPr>
            <w:tcW w:w="2269" w:type="pct"/>
          </w:tcPr>
          <w:p w14:paraId="184AFF37" w14:textId="77777777" w:rsidR="00417FB7" w:rsidRPr="006E7BAE" w:rsidRDefault="00F41EB5" w:rsidP="008262A3">
            <w:r>
              <w:t>September 22</w:t>
            </w:r>
            <w:r w:rsidR="00B328CD">
              <w:t>, 2016</w:t>
            </w:r>
          </w:p>
        </w:tc>
        <w:tc>
          <w:tcPr>
            <w:tcW w:w="381" w:type="pct"/>
          </w:tcPr>
          <w:p w14:paraId="184AFF38" w14:textId="77777777" w:rsidR="00417FB7" w:rsidRPr="006E7BAE" w:rsidRDefault="00417FB7" w:rsidP="00382FEC"/>
        </w:tc>
        <w:tc>
          <w:tcPr>
            <w:tcW w:w="2350" w:type="pct"/>
          </w:tcPr>
          <w:p w14:paraId="184AFF39" w14:textId="77777777" w:rsidR="00417FB7" w:rsidRPr="00D83B8C" w:rsidRDefault="00B328CD" w:rsidP="00F41EB5">
            <w:pPr>
              <w:rPr>
                <w:lang w:val="en-US"/>
              </w:rPr>
            </w:pPr>
            <w:r>
              <w:t xml:space="preserve">Le </w:t>
            </w:r>
            <w:r w:rsidR="00F41EB5">
              <w:t>22</w:t>
            </w:r>
            <w:r>
              <w:t xml:space="preserve"> septembre 2016</w:t>
            </w:r>
          </w:p>
        </w:tc>
      </w:tr>
      <w:tr w:rsidR="00E12A51" w:rsidRPr="006E7BAE" w14:paraId="184AFF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4AFF3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4AFF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4AFF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1F5A" w14:paraId="184AFF42" w14:textId="77777777" w:rsidTr="00C173B0">
        <w:tc>
          <w:tcPr>
            <w:tcW w:w="2269" w:type="pct"/>
          </w:tcPr>
          <w:p w14:paraId="184AFF3F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184AFF40" w14:textId="77777777" w:rsidR="00417FB7" w:rsidRPr="006E7BAE" w:rsidRDefault="00417FB7" w:rsidP="00382FEC"/>
        </w:tc>
        <w:tc>
          <w:tcPr>
            <w:tcW w:w="2350" w:type="pct"/>
          </w:tcPr>
          <w:p w14:paraId="184AFF4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41EB5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7B1F5A" w14:paraId="184AFF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4AFF43" w14:textId="77777777" w:rsidR="00C2612E" w:rsidRPr="00F41EB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4AFF44" w14:textId="77777777" w:rsidR="00C2612E" w:rsidRPr="00F41EB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4AFF4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84AFF54" w14:textId="77777777" w:rsidTr="00C173B0">
        <w:tc>
          <w:tcPr>
            <w:tcW w:w="2269" w:type="pct"/>
          </w:tcPr>
          <w:p w14:paraId="184AFF47" w14:textId="77777777" w:rsidR="00A66C63" w:rsidRDefault="00F41EB5">
            <w:pPr>
              <w:pStyle w:val="SCCLsocPrefix"/>
            </w:pPr>
            <w:r>
              <w:t>BETWEEN:</w:t>
            </w:r>
            <w:r>
              <w:br/>
            </w:r>
          </w:p>
          <w:p w14:paraId="184AFF48" w14:textId="121FB06F" w:rsidR="00A66C63" w:rsidRDefault="007431F7">
            <w:pPr>
              <w:pStyle w:val="SCCLsocParty"/>
            </w:pPr>
            <w:r>
              <w:t xml:space="preserve">Detective Constable </w:t>
            </w:r>
            <w:r w:rsidR="00F41EB5">
              <w:t>Salvatore Amormino</w:t>
            </w:r>
            <w:r w:rsidR="00BA2190">
              <w:t xml:space="preserve"> (OPP)</w:t>
            </w:r>
            <w:r w:rsidR="00F41EB5">
              <w:br/>
            </w:r>
          </w:p>
          <w:p w14:paraId="184AFF49" w14:textId="77777777" w:rsidR="00A66C63" w:rsidRDefault="00F41EB5">
            <w:pPr>
              <w:pStyle w:val="SCCLsocPartyRole"/>
            </w:pPr>
            <w:r>
              <w:t>Applicant</w:t>
            </w:r>
            <w:r>
              <w:br/>
            </w:r>
          </w:p>
          <w:p w14:paraId="184AFF4A" w14:textId="77777777" w:rsidR="00A66C63" w:rsidRDefault="00F41EB5">
            <w:pPr>
              <w:pStyle w:val="SCCLsocVersus"/>
            </w:pPr>
            <w:r>
              <w:t>- and -</w:t>
            </w:r>
            <w:r>
              <w:br/>
            </w:r>
          </w:p>
          <w:p w14:paraId="184AFF4B" w14:textId="76B36FAC" w:rsidR="00A66C63" w:rsidRDefault="00F41EB5">
            <w:pPr>
              <w:pStyle w:val="SCCLsocParty"/>
            </w:pPr>
            <w:r>
              <w:t>Police Services Board (</w:t>
            </w:r>
            <w:r w:rsidR="00FA2092">
              <w:t>OPP)</w:t>
            </w:r>
            <w:r>
              <w:t xml:space="preserve">, </w:t>
            </w:r>
            <w:r w:rsidR="007431F7" w:rsidRPr="003E7605">
              <w:t>Superintendent</w:t>
            </w:r>
            <w:r w:rsidR="007431F7">
              <w:t xml:space="preserve"> </w:t>
            </w:r>
            <w:r>
              <w:t>Robin D. McElary-Downer (Force Adjudicator</w:t>
            </w:r>
            <w:r w:rsidR="00BA2190">
              <w:t xml:space="preserve"> </w:t>
            </w:r>
            <w:r w:rsidR="00BA2190" w:rsidRPr="007B1F5A">
              <w:t xml:space="preserve">– </w:t>
            </w:r>
            <w:r>
              <w:t xml:space="preserve">OPP), Commissioner of Provincial Police (OPP) J.V.N. (Vince) Hawkes, Minister of Community Safety and Correctional Services, Attorney General of Ontario and </w:t>
            </w:r>
            <w:r w:rsidR="003E7605" w:rsidRPr="003E7605">
              <w:t>Ontario Provincial Police Association (Karl Walsh)</w:t>
            </w:r>
            <w:r>
              <w:t xml:space="preserve"> </w:t>
            </w:r>
          </w:p>
          <w:p w14:paraId="0A1D7188" w14:textId="77777777" w:rsidR="005139C3" w:rsidRDefault="005139C3" w:rsidP="003E7605"/>
          <w:p w14:paraId="48CA8678" w14:textId="77777777" w:rsidR="003E7605" w:rsidRDefault="003E7605" w:rsidP="003E7605"/>
          <w:p w14:paraId="21BFB0C4" w14:textId="77777777" w:rsidR="003E7605" w:rsidRPr="005139C3" w:rsidRDefault="003E7605" w:rsidP="003E7605"/>
          <w:p w14:paraId="184AFF4C" w14:textId="77777777" w:rsidR="00A66C63" w:rsidRDefault="00F41EB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84AFF4D" w14:textId="77777777" w:rsidR="00824412" w:rsidRPr="006E7BAE" w:rsidRDefault="00824412" w:rsidP="00375294"/>
        </w:tc>
        <w:tc>
          <w:tcPr>
            <w:tcW w:w="2350" w:type="pct"/>
          </w:tcPr>
          <w:p w14:paraId="184AFF4E" w14:textId="77777777" w:rsidR="00A66C63" w:rsidRPr="00F41EB5" w:rsidRDefault="00F41EB5">
            <w:pPr>
              <w:pStyle w:val="SCCLsocPrefix"/>
              <w:rPr>
                <w:lang w:val="fr-FR"/>
              </w:rPr>
            </w:pPr>
            <w:r w:rsidRPr="00F41EB5">
              <w:rPr>
                <w:lang w:val="fr-FR"/>
              </w:rPr>
              <w:t>ENTRE :</w:t>
            </w:r>
            <w:r w:rsidRPr="00F41EB5">
              <w:rPr>
                <w:lang w:val="fr-FR"/>
              </w:rPr>
              <w:br/>
            </w:r>
          </w:p>
          <w:p w14:paraId="184AFF4F" w14:textId="64C05EAD" w:rsidR="00A66C63" w:rsidRPr="007B1F5A" w:rsidRDefault="003E7605">
            <w:pPr>
              <w:pStyle w:val="SCCLsocParty"/>
              <w:rPr>
                <w:lang w:val="en-US"/>
              </w:rPr>
            </w:pPr>
            <w:r w:rsidRPr="007B1F5A">
              <w:rPr>
                <w:lang w:val="en-US"/>
              </w:rPr>
              <w:t>De</w:t>
            </w:r>
            <w:r w:rsidR="007431F7" w:rsidRPr="007B1F5A">
              <w:rPr>
                <w:lang w:val="en-US"/>
              </w:rPr>
              <w:t xml:space="preserve">tective </w:t>
            </w:r>
            <w:r w:rsidRPr="007B1F5A">
              <w:rPr>
                <w:lang w:val="en-US"/>
              </w:rPr>
              <w:t>Constable</w:t>
            </w:r>
            <w:r w:rsidR="007431F7" w:rsidRPr="007B1F5A">
              <w:rPr>
                <w:lang w:val="en-US"/>
              </w:rPr>
              <w:t xml:space="preserve"> </w:t>
            </w:r>
            <w:r w:rsidR="00F41EB5" w:rsidRPr="007B1F5A">
              <w:rPr>
                <w:lang w:val="en-US"/>
              </w:rPr>
              <w:t>Salvatore Amormino</w:t>
            </w:r>
            <w:r w:rsidR="00BA2190" w:rsidRPr="007B1F5A">
              <w:rPr>
                <w:lang w:val="en-US"/>
              </w:rPr>
              <w:t xml:space="preserve"> (OPP)</w:t>
            </w:r>
            <w:r w:rsidR="00F41EB5" w:rsidRPr="007B1F5A">
              <w:rPr>
                <w:lang w:val="en-US"/>
              </w:rPr>
              <w:br/>
            </w:r>
          </w:p>
          <w:p w14:paraId="184AFF50" w14:textId="77777777" w:rsidR="00A66C63" w:rsidRPr="00F41EB5" w:rsidRDefault="00F41EB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41EB5">
              <w:rPr>
                <w:lang w:val="fr-FR"/>
              </w:rPr>
              <w:br/>
            </w:r>
          </w:p>
          <w:p w14:paraId="51ED224C" w14:textId="671C6E90" w:rsidR="003E7605" w:rsidRDefault="00F41EB5" w:rsidP="003E7605">
            <w:pPr>
              <w:pStyle w:val="SCCLsocVersus"/>
              <w:rPr>
                <w:lang w:val="fr-CA"/>
              </w:rPr>
            </w:pPr>
            <w:r w:rsidRPr="00730C69">
              <w:rPr>
                <w:lang w:val="fr-CA"/>
              </w:rPr>
              <w:t xml:space="preserve">- et </w:t>
            </w:r>
            <w:r w:rsidR="003E7605">
              <w:rPr>
                <w:lang w:val="fr-CA"/>
              </w:rPr>
              <w:t>–</w:t>
            </w:r>
          </w:p>
          <w:p w14:paraId="184AFF52" w14:textId="5CD000E2" w:rsidR="00A66C63" w:rsidRPr="003E7605" w:rsidRDefault="00F41EB5" w:rsidP="003E7605">
            <w:pPr>
              <w:pStyle w:val="SCCLsocVersus"/>
              <w:rPr>
                <w:lang w:val="fr-CA"/>
              </w:rPr>
            </w:pPr>
            <w:r w:rsidRPr="00730C69">
              <w:rPr>
                <w:lang w:val="fr-CA"/>
              </w:rPr>
              <w:br/>
            </w:r>
            <w:r w:rsidR="003E7605" w:rsidRPr="00FA2092">
              <w:rPr>
                <w:lang w:val="fr-CA"/>
              </w:rPr>
              <w:t>Commission des services policiers (Police provinciale de l’Ontario), Surintendante Robin D. McElary-Downer (Décideur du corps policier – Police provinciale de l’Ontario), Commissaire de la Police provinciale (Police provinciale de l’Ontario) J.V.N. (Vince) Hawkes, Ministre de la Sécurité communautaire et des Services correctionnels, procureur général de l’Ontario, Association</w:t>
            </w:r>
            <w:r w:rsidR="00BA2190">
              <w:rPr>
                <w:lang w:val="fr-CA"/>
              </w:rPr>
              <w:t xml:space="preserve"> de la</w:t>
            </w:r>
            <w:r w:rsidR="00BA2190" w:rsidRPr="007B1F5A">
              <w:rPr>
                <w:lang w:val="fr-FR"/>
              </w:rPr>
              <w:t xml:space="preserve"> Police provinciale de l’Ontario</w:t>
            </w:r>
            <w:r w:rsidR="00730C69" w:rsidRPr="00FA2092">
              <w:rPr>
                <w:lang w:val="fr-CA"/>
              </w:rPr>
              <w:t xml:space="preserve"> </w:t>
            </w:r>
            <w:r w:rsidRPr="00FA2092">
              <w:rPr>
                <w:lang w:val="fr-CA"/>
              </w:rPr>
              <w:t>(Karl Walsh)</w:t>
            </w:r>
            <w:r w:rsidRPr="003E7605">
              <w:rPr>
                <w:lang w:val="fr-CA"/>
              </w:rPr>
              <w:br/>
            </w:r>
          </w:p>
          <w:p w14:paraId="184AFF53" w14:textId="5B7693B1" w:rsidR="00A66C63" w:rsidRDefault="00F41EB5" w:rsidP="00730C69">
            <w:pPr>
              <w:pStyle w:val="SCCLsocPartyRole"/>
            </w:pPr>
            <w:r>
              <w:t>Intimés</w:t>
            </w:r>
          </w:p>
        </w:tc>
      </w:tr>
      <w:tr w:rsidR="00824412" w:rsidRPr="006E7BAE" w14:paraId="184AFF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4AFF5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4AFF5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4AFF5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1F5A" w14:paraId="184AFF60" w14:textId="77777777" w:rsidTr="00C173B0">
        <w:tc>
          <w:tcPr>
            <w:tcW w:w="2269" w:type="pct"/>
          </w:tcPr>
          <w:p w14:paraId="184AFF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4AFF5A" w14:textId="77777777" w:rsidR="00824412" w:rsidRPr="006E7BAE" w:rsidRDefault="00824412" w:rsidP="00417FB7">
            <w:pPr>
              <w:jc w:val="center"/>
            </w:pPr>
          </w:p>
          <w:p w14:paraId="184AFF5B" w14:textId="07759DB7" w:rsidR="00824412" w:rsidRPr="006E7BAE" w:rsidRDefault="00824412" w:rsidP="00730C69">
            <w:pPr>
              <w:jc w:val="both"/>
            </w:pPr>
            <w:r w:rsidRPr="006E7BAE">
              <w:lastRenderedPageBreak/>
              <w:t>The app</w:t>
            </w:r>
            <w:r w:rsidR="00011960" w:rsidRPr="006E7BAE">
              <w:t>lication for leave to appeal from the judgment</w:t>
            </w:r>
            <w:r w:rsidR="00BA2190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F41EB5">
              <w:t>s</w:t>
            </w:r>
            <w:r w:rsidRPr="006E7BAE">
              <w:t xml:space="preserve"> </w:t>
            </w:r>
            <w:r w:rsidR="00730C69">
              <w:t xml:space="preserve">M45908 </w:t>
            </w:r>
            <w:r w:rsidR="00F41EB5">
              <w:t xml:space="preserve">and </w:t>
            </w:r>
            <w:r>
              <w:t>M45912</w:t>
            </w:r>
            <w:r w:rsidRPr="006E7BAE">
              <w:t xml:space="preserve">, dated </w:t>
            </w:r>
            <w:r>
              <w:t>April 1, 2016</w:t>
            </w:r>
            <w:r w:rsidR="00F41EB5">
              <w:t>,</w:t>
            </w:r>
            <w:r w:rsidRPr="006E7BAE">
              <w:t xml:space="preserve"> is </w:t>
            </w:r>
            <w:r w:rsidR="00F41EB5">
              <w:t>dismissed with costs.</w:t>
            </w:r>
          </w:p>
        </w:tc>
        <w:tc>
          <w:tcPr>
            <w:tcW w:w="381" w:type="pct"/>
          </w:tcPr>
          <w:p w14:paraId="184AFF5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4AFF5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4AFF5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4AFF5F" w14:textId="32BED16B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011960" w:rsidRPr="006E7BAE">
              <w:rPr>
                <w:lang w:val="fr-CA"/>
              </w:rPr>
              <w:t>a demande d’autorisation d’appel de l</w:t>
            </w:r>
            <w:r w:rsidR="00BA2190">
              <w:rPr>
                <w:lang w:val="fr-CA"/>
              </w:rPr>
              <w:t xml:space="preserve">es </w:t>
            </w:r>
            <w:r w:rsidR="00011960" w:rsidRPr="006E7BAE">
              <w:rPr>
                <w:lang w:val="fr-CA"/>
              </w:rPr>
              <w:t>arrêt</w:t>
            </w:r>
            <w:r w:rsidR="00BA2190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F41EB5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F41EB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F41EB5">
              <w:rPr>
                <w:lang w:val="fr-FR"/>
              </w:rPr>
              <w:t>M45908 et</w:t>
            </w:r>
            <w:r w:rsidRPr="00F41EB5">
              <w:rPr>
                <w:lang w:val="fr-FR"/>
              </w:rPr>
              <w:t xml:space="preserve"> M45912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1EB5">
              <w:rPr>
                <w:lang w:val="fr-FR"/>
              </w:rPr>
              <w:t>1 avril 2016</w:t>
            </w:r>
            <w:r w:rsidRPr="006E7BAE">
              <w:rPr>
                <w:lang w:val="fr-CA"/>
              </w:rPr>
              <w:t xml:space="preserve">, est </w:t>
            </w:r>
            <w:r w:rsidR="00F41EB5">
              <w:rPr>
                <w:lang w:val="fr-CA"/>
              </w:rPr>
              <w:t>rejet</w:t>
            </w:r>
            <w:r w:rsidR="00F41EB5">
              <w:rPr>
                <w:rFonts w:cs="Times New Roman"/>
                <w:lang w:val="fr-CA"/>
              </w:rPr>
              <w:t>é</w:t>
            </w:r>
            <w:r w:rsidR="00F41EB5">
              <w:rPr>
                <w:lang w:val="fr-CA"/>
              </w:rPr>
              <w:t>e avec d</w:t>
            </w:r>
            <w:r w:rsidR="00F41EB5">
              <w:rPr>
                <w:rFonts w:cs="Times New Roman"/>
                <w:lang w:val="fr-CA"/>
              </w:rPr>
              <w:t>é</w:t>
            </w:r>
            <w:r w:rsidR="00F41EB5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4AFF61" w14:textId="77777777" w:rsidR="009F436C" w:rsidRDefault="009F436C" w:rsidP="00417FB7">
      <w:pPr>
        <w:jc w:val="center"/>
        <w:rPr>
          <w:lang w:val="fr-CA"/>
        </w:rPr>
      </w:pPr>
    </w:p>
    <w:p w14:paraId="61E1EDCC" w14:textId="77777777" w:rsidR="00FA2092" w:rsidRPr="00D83B8C" w:rsidRDefault="00FA2092" w:rsidP="00417FB7">
      <w:pPr>
        <w:jc w:val="center"/>
        <w:rPr>
          <w:lang w:val="fr-CA"/>
        </w:rPr>
      </w:pPr>
    </w:p>
    <w:p w14:paraId="184AFF6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84AFF63" w14:textId="77777777" w:rsidR="009F436C" w:rsidRPr="00D83B8C" w:rsidRDefault="00F41EB5" w:rsidP="00417FB7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9F436C" w:rsidRPr="00D83B8C" w:rsidSect="003E7605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AFF66" w14:textId="77777777" w:rsidR="00B328CD" w:rsidRDefault="00B328CD">
      <w:r>
        <w:separator/>
      </w:r>
    </w:p>
  </w:endnote>
  <w:endnote w:type="continuationSeparator" w:id="0">
    <w:p w14:paraId="184AFF6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AFF64" w14:textId="77777777" w:rsidR="00B328CD" w:rsidRDefault="00B328CD">
      <w:r>
        <w:separator/>
      </w:r>
    </w:p>
  </w:footnote>
  <w:footnote w:type="continuationSeparator" w:id="0">
    <w:p w14:paraId="184AFF6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AFF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667D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4AFF69" w14:textId="77777777" w:rsidR="008F53F3" w:rsidRDefault="008F53F3" w:rsidP="008F53F3">
    <w:pPr>
      <w:rPr>
        <w:szCs w:val="24"/>
      </w:rPr>
    </w:pPr>
  </w:p>
  <w:p w14:paraId="184AFF6A" w14:textId="77777777" w:rsidR="008F53F3" w:rsidRDefault="008F53F3" w:rsidP="008F53F3">
    <w:pPr>
      <w:rPr>
        <w:szCs w:val="24"/>
      </w:rPr>
    </w:pPr>
  </w:p>
  <w:p w14:paraId="184AFF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37030</w:t>
    </w:r>
    <w:r>
      <w:rPr>
        <w:szCs w:val="24"/>
      </w:rPr>
      <w:t>     </w:t>
    </w:r>
  </w:p>
  <w:p w14:paraId="184AFF6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67DE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7605"/>
    <w:rsid w:val="00414694"/>
    <w:rsid w:val="00417FB7"/>
    <w:rsid w:val="0042783F"/>
    <w:rsid w:val="004943CF"/>
    <w:rsid w:val="004956DA"/>
    <w:rsid w:val="004D4658"/>
    <w:rsid w:val="005139C3"/>
    <w:rsid w:val="0055345D"/>
    <w:rsid w:val="00563E2C"/>
    <w:rsid w:val="00587869"/>
    <w:rsid w:val="00612913"/>
    <w:rsid w:val="00614908"/>
    <w:rsid w:val="00650109"/>
    <w:rsid w:val="006E7BAE"/>
    <w:rsid w:val="00701109"/>
    <w:rsid w:val="00730C69"/>
    <w:rsid w:val="007372EA"/>
    <w:rsid w:val="007431F7"/>
    <w:rsid w:val="00777612"/>
    <w:rsid w:val="0079129C"/>
    <w:rsid w:val="007917FE"/>
    <w:rsid w:val="007A54CC"/>
    <w:rsid w:val="007B1F5A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12C"/>
    <w:rsid w:val="009F26C4"/>
    <w:rsid w:val="009F436C"/>
    <w:rsid w:val="00A03153"/>
    <w:rsid w:val="00A103E3"/>
    <w:rsid w:val="00A252FA"/>
    <w:rsid w:val="00A66C63"/>
    <w:rsid w:val="00AB4A38"/>
    <w:rsid w:val="00AB5E22"/>
    <w:rsid w:val="00AE2077"/>
    <w:rsid w:val="00B158E3"/>
    <w:rsid w:val="00B328CD"/>
    <w:rsid w:val="00B408F8"/>
    <w:rsid w:val="00B5078E"/>
    <w:rsid w:val="00B60EDC"/>
    <w:rsid w:val="00BA2190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1EB5"/>
    <w:rsid w:val="00F47372"/>
    <w:rsid w:val="00F5034C"/>
    <w:rsid w:val="00F70D4F"/>
    <w:rsid w:val="00F747B4"/>
    <w:rsid w:val="00F76E97"/>
    <w:rsid w:val="00F84E07"/>
    <w:rsid w:val="00F874E6"/>
    <w:rsid w:val="00FA2092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84AF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2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2C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2C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11352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2016-09-22T04:00:00+00:00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1F08D-B1DD-41DA-8457-94EA0F3E10D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0DF0AD4-551B-41B0-A040-7F848C47C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62900-933B-4132-9B6A-3A03DCFDE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2016-09-22T12:31:00Z</dcterms:created>
  <dcterms:modified xsi:type="dcterms:W3CDTF">2016-09-22T12:31:00Z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