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5D3A4" w14:textId="77777777" w:rsidR="009F436C" w:rsidRDefault="009F436C" w:rsidP="00382FEC">
      <w:bookmarkStart w:id="0" w:name="_GoBack"/>
      <w:bookmarkEnd w:id="0"/>
    </w:p>
    <w:p w14:paraId="4AC5D3A5" w14:textId="77777777" w:rsidR="002D2D44" w:rsidRPr="006E7BAE" w:rsidRDefault="002D2D44" w:rsidP="00382FEC"/>
    <w:p w14:paraId="4AC5D3A6" w14:textId="77777777" w:rsidR="009F436C" w:rsidRPr="006E7BAE" w:rsidRDefault="009F436C" w:rsidP="00382FEC"/>
    <w:p w14:paraId="4AC5D3A7" w14:textId="77777777" w:rsidR="0016666F" w:rsidRPr="006E7BAE" w:rsidRDefault="0016666F" w:rsidP="00382FEC"/>
    <w:p w14:paraId="4AC5D3A8" w14:textId="77777777" w:rsidR="0016666F" w:rsidRDefault="0016666F" w:rsidP="00382FEC"/>
    <w:p w14:paraId="4AC5D3A9" w14:textId="77777777" w:rsidR="00D83B8C" w:rsidRDefault="00D83B8C" w:rsidP="00382FEC"/>
    <w:p w14:paraId="4AC5D3AA" w14:textId="77777777" w:rsidR="008763A3" w:rsidRDefault="008763A3" w:rsidP="00382FEC"/>
    <w:p w14:paraId="4AC5D3AB" w14:textId="77777777" w:rsidR="00D83B8C" w:rsidRDefault="00D83B8C" w:rsidP="00382FEC"/>
    <w:p w14:paraId="4AC5D3AC" w14:textId="77777777" w:rsidR="00D83B8C" w:rsidRDefault="00D83B8C" w:rsidP="00382FEC"/>
    <w:p w14:paraId="4AC5D3AE" w14:textId="77777777" w:rsidR="00D83B8C" w:rsidRPr="006E7BAE" w:rsidRDefault="00D83B8C" w:rsidP="00382FEC"/>
    <w:p w14:paraId="4AC5D3AF" w14:textId="77777777" w:rsidR="009F436C" w:rsidRPr="006E7BAE" w:rsidRDefault="009F436C" w:rsidP="00382FEC"/>
    <w:p w14:paraId="4AC5D3B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37055</w:t>
      </w:r>
      <w:r w:rsidR="0016666F" w:rsidRPr="006E7BAE">
        <w:t>     </w:t>
      </w:r>
    </w:p>
    <w:p w14:paraId="4AC5D3B1" w14:textId="77777777" w:rsidR="009F436C" w:rsidRPr="006E7BAE" w:rsidRDefault="009F436C" w:rsidP="00382FEC"/>
    <w:p w14:paraId="4AC5D3B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AC5D3B6" w14:textId="77777777" w:rsidTr="00C173B0">
        <w:tc>
          <w:tcPr>
            <w:tcW w:w="2269" w:type="pct"/>
          </w:tcPr>
          <w:p w14:paraId="4AC5D3B3" w14:textId="77777777" w:rsidR="00417FB7" w:rsidRPr="006E7BAE" w:rsidRDefault="00B328CD" w:rsidP="006149F3">
            <w:r>
              <w:t xml:space="preserve">September </w:t>
            </w:r>
            <w:r w:rsidR="006149F3">
              <w:t>22</w:t>
            </w:r>
            <w:r>
              <w:t>, 2016</w:t>
            </w:r>
          </w:p>
        </w:tc>
        <w:tc>
          <w:tcPr>
            <w:tcW w:w="381" w:type="pct"/>
          </w:tcPr>
          <w:p w14:paraId="4AC5D3B4" w14:textId="77777777" w:rsidR="00417FB7" w:rsidRPr="006E7BAE" w:rsidRDefault="00417FB7" w:rsidP="00382FEC"/>
        </w:tc>
        <w:tc>
          <w:tcPr>
            <w:tcW w:w="2350" w:type="pct"/>
          </w:tcPr>
          <w:p w14:paraId="4AC5D3B5" w14:textId="77777777" w:rsidR="00417FB7" w:rsidRPr="00D83B8C" w:rsidRDefault="00B328CD" w:rsidP="006149F3">
            <w:pPr>
              <w:rPr>
                <w:lang w:val="en-US"/>
              </w:rPr>
            </w:pPr>
            <w:r>
              <w:t xml:space="preserve">Le </w:t>
            </w:r>
            <w:r w:rsidR="006149F3">
              <w:t>22</w:t>
            </w:r>
            <w:r>
              <w:t xml:space="preserve"> septembre 2016</w:t>
            </w:r>
          </w:p>
        </w:tc>
      </w:tr>
      <w:tr w:rsidR="00E12A51" w:rsidRPr="006E7BAE" w14:paraId="4AC5D3B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AC5D3B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C5D3B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C5D3B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63609" w14:paraId="4AC5D3BE" w14:textId="77777777" w:rsidTr="00C173B0">
        <w:tc>
          <w:tcPr>
            <w:tcW w:w="2269" w:type="pct"/>
          </w:tcPr>
          <w:p w14:paraId="4AC5D3BB" w14:textId="77777777"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14:paraId="4AC5D3BC" w14:textId="77777777" w:rsidR="00417FB7" w:rsidRPr="006E7BAE" w:rsidRDefault="00417FB7" w:rsidP="00382FEC"/>
        </w:tc>
        <w:tc>
          <w:tcPr>
            <w:tcW w:w="2350" w:type="pct"/>
          </w:tcPr>
          <w:p w14:paraId="4AC5D3BD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149F3">
              <w:rPr>
                <w:lang w:val="fr-FR"/>
              </w:rPr>
              <w:t>Les juges Abella, Karakatsanis et Brown</w:t>
            </w:r>
          </w:p>
        </w:tc>
      </w:tr>
      <w:tr w:rsidR="00C2612E" w:rsidRPr="00863609" w14:paraId="4AC5D3C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AC5D3BF" w14:textId="77777777" w:rsidR="00C2612E" w:rsidRPr="006149F3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C5D3C0" w14:textId="77777777" w:rsidR="00C2612E" w:rsidRPr="006149F3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C5D3C1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63609" w14:paraId="4AC5D3D0" w14:textId="77777777" w:rsidTr="00C173B0">
        <w:tc>
          <w:tcPr>
            <w:tcW w:w="2269" w:type="pct"/>
          </w:tcPr>
          <w:p w14:paraId="4AC5D3C3" w14:textId="77777777" w:rsidR="00B273B3" w:rsidRDefault="006149F3">
            <w:pPr>
              <w:pStyle w:val="SCCLsocPrefix"/>
            </w:pPr>
            <w:r>
              <w:t>BETWEEN:</w:t>
            </w:r>
            <w:r>
              <w:br/>
            </w:r>
          </w:p>
          <w:p w14:paraId="4AC5D3C4" w14:textId="77777777" w:rsidR="00B273B3" w:rsidRDefault="006149F3">
            <w:pPr>
              <w:pStyle w:val="SCCLsocParty"/>
            </w:pPr>
            <w:r>
              <w:t>RBC General Insurance Company</w:t>
            </w:r>
            <w:r>
              <w:br/>
            </w:r>
          </w:p>
          <w:p w14:paraId="4AC5D3C5" w14:textId="77777777" w:rsidR="00B273B3" w:rsidRDefault="006149F3">
            <w:pPr>
              <w:pStyle w:val="SCCLsocPartyRole"/>
            </w:pPr>
            <w:r>
              <w:t>Applicant</w:t>
            </w:r>
            <w:r>
              <w:br/>
            </w:r>
          </w:p>
          <w:p w14:paraId="4AC5D3C6" w14:textId="77777777" w:rsidR="00B273B3" w:rsidRDefault="006149F3">
            <w:pPr>
              <w:pStyle w:val="SCCLsocVersus"/>
            </w:pPr>
            <w:r>
              <w:t>- and -</w:t>
            </w:r>
            <w:r>
              <w:br/>
            </w:r>
          </w:p>
          <w:p w14:paraId="4AC5D3C7" w14:textId="77777777" w:rsidR="00B273B3" w:rsidRDefault="006149F3">
            <w:pPr>
              <w:pStyle w:val="SCCLsocParty"/>
            </w:pPr>
            <w:r>
              <w:t>Zofia Machaj</w:t>
            </w:r>
            <w:r>
              <w:br/>
            </w:r>
          </w:p>
          <w:p w14:paraId="4AC5D3C8" w14:textId="77777777" w:rsidR="00B273B3" w:rsidRDefault="006149F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AC5D3C9" w14:textId="77777777" w:rsidR="00824412" w:rsidRPr="006E7BAE" w:rsidRDefault="00824412" w:rsidP="00375294"/>
        </w:tc>
        <w:tc>
          <w:tcPr>
            <w:tcW w:w="2350" w:type="pct"/>
          </w:tcPr>
          <w:p w14:paraId="4AC5D3CA" w14:textId="77777777" w:rsidR="00B273B3" w:rsidRPr="00863609" w:rsidRDefault="006149F3">
            <w:pPr>
              <w:pStyle w:val="SCCLsocPrefix"/>
              <w:rPr>
                <w:lang w:val="fr-CA"/>
              </w:rPr>
            </w:pPr>
            <w:r w:rsidRPr="00863609">
              <w:rPr>
                <w:lang w:val="fr-CA"/>
              </w:rPr>
              <w:t>ENTRE :</w:t>
            </w:r>
            <w:r w:rsidRPr="00863609">
              <w:rPr>
                <w:lang w:val="fr-CA"/>
              </w:rPr>
              <w:br/>
            </w:r>
          </w:p>
          <w:p w14:paraId="4AC5D3CB" w14:textId="663F99BC" w:rsidR="00B273B3" w:rsidRPr="002120D6" w:rsidRDefault="00AB3B68">
            <w:pPr>
              <w:pStyle w:val="SCCLsocParty"/>
              <w:rPr>
                <w:lang w:val="fr-CA"/>
              </w:rPr>
            </w:pPr>
            <w:r w:rsidRPr="002120D6">
              <w:rPr>
                <w:lang w:val="fr-CA"/>
              </w:rPr>
              <w:t>Compagnie d’assurance générale RBC</w:t>
            </w:r>
            <w:r w:rsidR="006149F3" w:rsidRPr="002120D6">
              <w:rPr>
                <w:lang w:val="fr-CA"/>
              </w:rPr>
              <w:br/>
            </w:r>
          </w:p>
          <w:p w14:paraId="4AC5D3CC" w14:textId="77777777" w:rsidR="00B273B3" w:rsidRPr="002120D6" w:rsidRDefault="006149F3">
            <w:pPr>
              <w:pStyle w:val="SCCLsocPartyRole"/>
              <w:rPr>
                <w:lang w:val="fr-CA"/>
              </w:rPr>
            </w:pPr>
            <w:r w:rsidRPr="002120D6">
              <w:rPr>
                <w:lang w:val="fr-CA"/>
              </w:rPr>
              <w:t>Demanderesse</w:t>
            </w:r>
            <w:r w:rsidRPr="002120D6">
              <w:rPr>
                <w:lang w:val="fr-CA"/>
              </w:rPr>
              <w:br/>
            </w:r>
          </w:p>
          <w:p w14:paraId="4AC5D3CD" w14:textId="77777777" w:rsidR="00B273B3" w:rsidRPr="00863609" w:rsidRDefault="006149F3">
            <w:pPr>
              <w:pStyle w:val="SCCLsocVersus"/>
              <w:rPr>
                <w:lang w:val="fr-CA"/>
              </w:rPr>
            </w:pPr>
            <w:r w:rsidRPr="00863609">
              <w:rPr>
                <w:lang w:val="fr-CA"/>
              </w:rPr>
              <w:t>- et -</w:t>
            </w:r>
            <w:r w:rsidRPr="00863609">
              <w:rPr>
                <w:lang w:val="fr-CA"/>
              </w:rPr>
              <w:br/>
            </w:r>
          </w:p>
          <w:p w14:paraId="4AC5D3CE" w14:textId="77777777" w:rsidR="00B273B3" w:rsidRPr="00863609" w:rsidRDefault="006149F3">
            <w:pPr>
              <w:pStyle w:val="SCCLsocParty"/>
              <w:rPr>
                <w:lang w:val="fr-CA"/>
              </w:rPr>
            </w:pPr>
            <w:r w:rsidRPr="00863609">
              <w:rPr>
                <w:lang w:val="fr-CA"/>
              </w:rPr>
              <w:t>Zofia Machaj</w:t>
            </w:r>
            <w:r w:rsidRPr="00863609">
              <w:rPr>
                <w:lang w:val="fr-CA"/>
              </w:rPr>
              <w:br/>
            </w:r>
          </w:p>
          <w:p w14:paraId="4AC5D3CF" w14:textId="77777777" w:rsidR="00B273B3" w:rsidRPr="00863609" w:rsidRDefault="006149F3" w:rsidP="006149F3">
            <w:pPr>
              <w:pStyle w:val="SCCLsocPartyRole"/>
              <w:rPr>
                <w:lang w:val="fr-CA"/>
              </w:rPr>
            </w:pPr>
            <w:r w:rsidRPr="00863609">
              <w:rPr>
                <w:lang w:val="fr-CA"/>
              </w:rPr>
              <w:t>Intimée</w:t>
            </w:r>
          </w:p>
        </w:tc>
      </w:tr>
      <w:tr w:rsidR="00824412" w:rsidRPr="00863609" w14:paraId="4AC5D3D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AC5D3D1" w14:textId="77777777" w:rsidR="00824412" w:rsidRPr="0086360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C5D3D2" w14:textId="77777777" w:rsidR="00824412" w:rsidRPr="0086360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C5D3D3" w14:textId="77777777" w:rsidR="00824412" w:rsidRPr="00863609" w:rsidRDefault="00824412" w:rsidP="00B408F8">
            <w:pPr>
              <w:rPr>
                <w:lang w:val="fr-CA"/>
              </w:rPr>
            </w:pPr>
          </w:p>
        </w:tc>
      </w:tr>
      <w:tr w:rsidR="00824412" w:rsidRPr="00863609" w14:paraId="4AC5D3DC" w14:textId="77777777" w:rsidTr="00C173B0">
        <w:tc>
          <w:tcPr>
            <w:tcW w:w="2269" w:type="pct"/>
          </w:tcPr>
          <w:p w14:paraId="4AC5D3D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AC5D3D6" w14:textId="77777777" w:rsidR="00824412" w:rsidRPr="006E7BAE" w:rsidRDefault="00824412" w:rsidP="00417FB7">
            <w:pPr>
              <w:jc w:val="center"/>
            </w:pPr>
          </w:p>
          <w:p w14:paraId="4AC5D3D7" w14:textId="77777777" w:rsidR="00824412" w:rsidRPr="006E7BAE" w:rsidRDefault="00824412" w:rsidP="006149F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C60814, 2016 ONCA 257</w:t>
            </w:r>
            <w:r w:rsidRPr="006E7BAE">
              <w:t xml:space="preserve">, dated </w:t>
            </w:r>
            <w:r>
              <w:t>April 8, 2016</w:t>
            </w:r>
            <w:r w:rsidR="006149F3">
              <w:t>,</w:t>
            </w:r>
            <w:r w:rsidRPr="006E7BAE">
              <w:t xml:space="preserve"> is </w:t>
            </w:r>
            <w:r w:rsidR="006149F3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4AC5D3D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AC5D3D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AC5D3D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AC5D3DB" w14:textId="77777777" w:rsidR="00824412" w:rsidRPr="006E7BAE" w:rsidRDefault="00824412" w:rsidP="006149F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149F3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149F3">
              <w:rPr>
                <w:lang w:val="fr-FR"/>
              </w:rPr>
              <w:t>C60814, 2016 ONCA 257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149F3">
              <w:rPr>
                <w:lang w:val="fr-FR"/>
              </w:rPr>
              <w:t>8 avril 2016</w:t>
            </w:r>
            <w:r w:rsidRPr="006E7BAE">
              <w:rPr>
                <w:lang w:val="fr-CA"/>
              </w:rPr>
              <w:t xml:space="preserve">, est </w:t>
            </w:r>
            <w:r w:rsidR="006149F3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AC5D3DD" w14:textId="77777777" w:rsidR="009F436C" w:rsidRPr="00D83B8C" w:rsidRDefault="009F436C" w:rsidP="00382FEC">
      <w:pPr>
        <w:rPr>
          <w:lang w:val="fr-CA"/>
        </w:rPr>
      </w:pPr>
    </w:p>
    <w:p w14:paraId="4AC5D3DE" w14:textId="77777777" w:rsidR="009F436C" w:rsidRPr="00D83B8C" w:rsidRDefault="009F436C" w:rsidP="00417FB7">
      <w:pPr>
        <w:jc w:val="center"/>
        <w:rPr>
          <w:lang w:val="fr-CA"/>
        </w:rPr>
      </w:pPr>
    </w:p>
    <w:p w14:paraId="4AC5D3DF" w14:textId="77777777" w:rsidR="009F436C" w:rsidRPr="00D83B8C" w:rsidRDefault="009F436C" w:rsidP="00417FB7">
      <w:pPr>
        <w:jc w:val="center"/>
        <w:rPr>
          <w:lang w:val="fr-CA"/>
        </w:rPr>
      </w:pPr>
    </w:p>
    <w:p w14:paraId="4AC5D3E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AC5D3E1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AC5D3E2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5D3E5" w14:textId="77777777" w:rsidR="00B328CD" w:rsidRDefault="00B328CD">
      <w:r>
        <w:separator/>
      </w:r>
    </w:p>
  </w:endnote>
  <w:endnote w:type="continuationSeparator" w:id="0">
    <w:p w14:paraId="4AC5D3E6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5D3E3" w14:textId="77777777" w:rsidR="00B328CD" w:rsidRDefault="00B328CD">
      <w:r>
        <w:separator/>
      </w:r>
    </w:p>
  </w:footnote>
  <w:footnote w:type="continuationSeparator" w:id="0">
    <w:p w14:paraId="4AC5D3E4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5D3E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120D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AC5D3E8" w14:textId="77777777" w:rsidR="008F53F3" w:rsidRDefault="008F53F3" w:rsidP="008F53F3">
    <w:pPr>
      <w:rPr>
        <w:szCs w:val="24"/>
      </w:rPr>
    </w:pPr>
  </w:p>
  <w:p w14:paraId="4AC5D3E9" w14:textId="77777777" w:rsidR="008F53F3" w:rsidRDefault="008F53F3" w:rsidP="008F53F3">
    <w:pPr>
      <w:rPr>
        <w:szCs w:val="24"/>
      </w:rPr>
    </w:pPr>
  </w:p>
  <w:p w14:paraId="4AC5D3E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37055</w:t>
    </w:r>
    <w:r>
      <w:rPr>
        <w:szCs w:val="24"/>
      </w:rPr>
      <w:t>     </w:t>
    </w:r>
  </w:p>
  <w:p w14:paraId="4AC5D3EB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0D6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149F3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3609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9696A"/>
    <w:rsid w:val="00AB3B68"/>
    <w:rsid w:val="00AB4A38"/>
    <w:rsid w:val="00AB5E22"/>
    <w:rsid w:val="00AE2077"/>
    <w:rsid w:val="00B158E3"/>
    <w:rsid w:val="00B273B3"/>
    <w:rsid w:val="00B328CD"/>
    <w:rsid w:val="00B37527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AC5D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3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B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B68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B68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11377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2016-09-22T04:00:00+00:00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Abella.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A64A53-1AC3-404B-A9D1-C94856F1B38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41415A2-487B-4DD3-9788-00862A2F9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A04291-338B-4989-B38E-25E55B7B0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2016-09-22T12:33:00Z</dcterms:created>
  <dcterms:modified xsi:type="dcterms:W3CDTF">2016-09-22T12:33:00Z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