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CF0E" w14:textId="77777777" w:rsidR="009F436C" w:rsidRDefault="009F436C" w:rsidP="00382FEC">
      <w:bookmarkStart w:id="0" w:name="_GoBack"/>
      <w:bookmarkEnd w:id="0"/>
    </w:p>
    <w:p w14:paraId="3CE4CF0F" w14:textId="77777777" w:rsidR="002D2D44" w:rsidRPr="006E7BAE" w:rsidRDefault="002D2D44" w:rsidP="00382FEC"/>
    <w:p w14:paraId="3CE4CF10" w14:textId="77777777" w:rsidR="009F436C" w:rsidRPr="006E7BAE" w:rsidRDefault="009F436C" w:rsidP="00382FEC"/>
    <w:p w14:paraId="3CE4CF11" w14:textId="77777777" w:rsidR="0016666F" w:rsidRPr="006E7BAE" w:rsidRDefault="0016666F" w:rsidP="00382FEC"/>
    <w:p w14:paraId="3CE4CF12" w14:textId="77777777" w:rsidR="0016666F" w:rsidRDefault="0016666F" w:rsidP="00382FEC"/>
    <w:p w14:paraId="3CE4CF13" w14:textId="77777777" w:rsidR="00D83B8C" w:rsidRDefault="00D83B8C" w:rsidP="00382FEC"/>
    <w:p w14:paraId="3CE4CF14" w14:textId="77777777" w:rsidR="008763A3" w:rsidRDefault="008763A3" w:rsidP="00382FEC"/>
    <w:p w14:paraId="3CE4CF15" w14:textId="77777777" w:rsidR="00D83B8C" w:rsidRDefault="00D83B8C" w:rsidP="00382FEC"/>
    <w:p w14:paraId="3CE4CF16" w14:textId="77777777" w:rsidR="00D83B8C" w:rsidRDefault="00D83B8C" w:rsidP="00382FEC"/>
    <w:p w14:paraId="3CE4CF17" w14:textId="77777777" w:rsidR="00D83B8C" w:rsidRDefault="00D83B8C" w:rsidP="00382FEC"/>
    <w:p w14:paraId="3CE4CF18" w14:textId="77777777" w:rsidR="00D83B8C" w:rsidRPr="006E7BAE" w:rsidRDefault="00D83B8C" w:rsidP="00382FEC"/>
    <w:p w14:paraId="3CE4CF19" w14:textId="77777777" w:rsidR="009F436C" w:rsidRPr="006E7BAE" w:rsidRDefault="009F436C" w:rsidP="00382FEC"/>
    <w:p w14:paraId="3CE4CF1A" w14:textId="2BC6870A" w:rsidR="009F436C" w:rsidRPr="006E7BAE" w:rsidRDefault="003A37CF" w:rsidP="00AE2077">
      <w:pPr>
        <w:jc w:val="right"/>
      </w:pPr>
      <w:r w:rsidRPr="006E7BAE">
        <w:t>N</w:t>
      </w:r>
      <w:r w:rsidR="005B3837" w:rsidRPr="005B3837">
        <w:rPr>
          <w:vertAlign w:val="superscript"/>
        </w:rPr>
        <w:t>o</w:t>
      </w:r>
      <w:r w:rsidRPr="006E7BAE">
        <w:t xml:space="preserve"> </w:t>
      </w:r>
      <w:r>
        <w:t>37043</w:t>
      </w:r>
      <w:r w:rsidR="0016666F" w:rsidRPr="006E7BAE">
        <w:t>     </w:t>
      </w:r>
    </w:p>
    <w:p w14:paraId="3CE4CF1B" w14:textId="77777777" w:rsidR="009F436C" w:rsidRPr="006E7BAE" w:rsidRDefault="009F436C" w:rsidP="00382FEC"/>
    <w:p w14:paraId="3CE4CF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E4CF20" w14:textId="77777777" w:rsidTr="00C173B0">
        <w:tc>
          <w:tcPr>
            <w:tcW w:w="2269" w:type="pct"/>
          </w:tcPr>
          <w:p w14:paraId="3CE4CF1D" w14:textId="31EF06EA" w:rsidR="00417FB7" w:rsidRPr="006E7BAE" w:rsidRDefault="005B3837" w:rsidP="005B3837">
            <w:r>
              <w:t>Le 10 novembre 2016</w:t>
            </w:r>
          </w:p>
        </w:tc>
        <w:tc>
          <w:tcPr>
            <w:tcW w:w="381" w:type="pct"/>
          </w:tcPr>
          <w:p w14:paraId="3CE4CF1E" w14:textId="77777777" w:rsidR="00417FB7" w:rsidRPr="006E7BAE" w:rsidRDefault="00417FB7" w:rsidP="00382FEC"/>
        </w:tc>
        <w:tc>
          <w:tcPr>
            <w:tcW w:w="2350" w:type="pct"/>
          </w:tcPr>
          <w:p w14:paraId="3CE4CF1F" w14:textId="39E8FEC6" w:rsidR="00417FB7" w:rsidRPr="00D83B8C" w:rsidRDefault="005B3837" w:rsidP="00A6222F">
            <w:pPr>
              <w:rPr>
                <w:lang w:val="en-US"/>
              </w:rPr>
            </w:pPr>
            <w:r>
              <w:t>November 10, 2016</w:t>
            </w:r>
          </w:p>
        </w:tc>
      </w:tr>
      <w:tr w:rsidR="00E12A51" w:rsidRPr="006E7BAE" w14:paraId="3CE4CF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E4CF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E4CF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E4CF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3837" w14:paraId="3CE4CF28" w14:textId="77777777" w:rsidTr="00C173B0">
        <w:tc>
          <w:tcPr>
            <w:tcW w:w="2269" w:type="pct"/>
          </w:tcPr>
          <w:p w14:paraId="3CE4CF25" w14:textId="1A0B8ECC" w:rsidR="00417FB7" w:rsidRPr="005B3837" w:rsidRDefault="005B3837" w:rsidP="005B383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222F">
              <w:rPr>
                <w:lang w:val="fr-FR"/>
              </w:rPr>
              <w:t>La juge en chef McLachlin et les juges Wagner et Gascon</w:t>
            </w:r>
            <w:r w:rsidRPr="005B3837">
              <w:rPr>
                <w:lang w:val="fr-CA"/>
              </w:rPr>
              <w:t xml:space="preserve"> </w:t>
            </w:r>
          </w:p>
        </w:tc>
        <w:tc>
          <w:tcPr>
            <w:tcW w:w="381" w:type="pct"/>
          </w:tcPr>
          <w:p w14:paraId="3CE4CF26" w14:textId="77777777" w:rsidR="00417FB7" w:rsidRPr="005B3837" w:rsidRDefault="00417F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3CE4CF27" w14:textId="4871F80F" w:rsidR="00417FB7" w:rsidRPr="005B3837" w:rsidRDefault="005B3837" w:rsidP="00382FEC">
            <w:pPr>
              <w:rPr>
                <w:lang w:val="en-US"/>
              </w:rPr>
            </w:pPr>
            <w:r w:rsidRPr="005B3837">
              <w:rPr>
                <w:lang w:val="en-US"/>
              </w:rPr>
              <w:t>Coram:  McLachlin C.J. and Wagner and Gascon JJ.</w:t>
            </w:r>
          </w:p>
        </w:tc>
      </w:tr>
      <w:tr w:rsidR="00C2612E" w:rsidRPr="005B3837" w14:paraId="3CE4CF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E4CF29" w14:textId="77777777" w:rsidR="00C2612E" w:rsidRPr="005B383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E4CF2A" w14:textId="77777777" w:rsidR="00C2612E" w:rsidRPr="005B383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E4CF2B" w14:textId="77777777" w:rsidR="00C2612E" w:rsidRPr="005B3837" w:rsidRDefault="00C2612E" w:rsidP="00382FEC">
            <w:pPr>
              <w:rPr>
                <w:lang w:val="en-US"/>
              </w:rPr>
            </w:pPr>
          </w:p>
        </w:tc>
      </w:tr>
      <w:tr w:rsidR="00824412" w:rsidRPr="006E7BAE" w14:paraId="3CE4CF3A" w14:textId="77777777" w:rsidTr="00C173B0">
        <w:tc>
          <w:tcPr>
            <w:tcW w:w="2269" w:type="pct"/>
          </w:tcPr>
          <w:p w14:paraId="3CE4CF2D" w14:textId="54BFE885" w:rsidR="008E792B" w:rsidRPr="00A6222F" w:rsidRDefault="005B3837">
            <w:pPr>
              <w:pStyle w:val="SCCLsocPrefix"/>
              <w:rPr>
                <w:lang w:val="fr-FR"/>
              </w:rPr>
            </w:pPr>
            <w:r w:rsidRPr="00A6222F">
              <w:rPr>
                <w:lang w:val="fr-FR"/>
              </w:rPr>
              <w:t>ENTRE :</w:t>
            </w:r>
            <w:r w:rsidR="00A6222F" w:rsidRPr="00A6222F">
              <w:rPr>
                <w:lang w:val="fr-FR"/>
              </w:rPr>
              <w:br/>
            </w:r>
          </w:p>
          <w:p w14:paraId="3CE4CF2E" w14:textId="77777777" w:rsidR="008E792B" w:rsidRPr="00A6222F" w:rsidRDefault="00A6222F">
            <w:pPr>
              <w:pStyle w:val="SCCLsocParty"/>
              <w:rPr>
                <w:lang w:val="fr-FR"/>
              </w:rPr>
            </w:pPr>
            <w:r w:rsidRPr="00A6222F">
              <w:rPr>
                <w:lang w:val="fr-FR"/>
              </w:rPr>
              <w:t>Marc-André Larocque</w:t>
            </w:r>
            <w:r w:rsidRPr="00A6222F">
              <w:rPr>
                <w:lang w:val="fr-FR"/>
              </w:rPr>
              <w:br/>
            </w:r>
          </w:p>
          <w:p w14:paraId="3CE4CF2F" w14:textId="4E422AFF" w:rsidR="008E792B" w:rsidRPr="00A6222F" w:rsidRDefault="005B383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A6222F" w:rsidRPr="00A6222F">
              <w:rPr>
                <w:lang w:val="fr-FR"/>
              </w:rPr>
              <w:br/>
            </w:r>
          </w:p>
          <w:p w14:paraId="3CE4CF30" w14:textId="57B11FE9" w:rsidR="008E792B" w:rsidRPr="00A6222F" w:rsidRDefault="00A6222F">
            <w:pPr>
              <w:pStyle w:val="SCCLsocVersus"/>
              <w:rPr>
                <w:lang w:val="fr-FR"/>
              </w:rPr>
            </w:pPr>
            <w:r w:rsidRPr="00A6222F">
              <w:rPr>
                <w:lang w:val="fr-FR"/>
              </w:rPr>
              <w:t xml:space="preserve">- </w:t>
            </w:r>
            <w:r w:rsidR="005B3837">
              <w:rPr>
                <w:lang w:val="fr-FR"/>
              </w:rPr>
              <w:t>et</w:t>
            </w:r>
            <w:r w:rsidRPr="00A6222F">
              <w:rPr>
                <w:lang w:val="fr-FR"/>
              </w:rPr>
              <w:t xml:space="preserve"> -</w:t>
            </w:r>
            <w:r w:rsidRPr="00A6222F">
              <w:rPr>
                <w:lang w:val="fr-FR"/>
              </w:rPr>
              <w:br/>
            </w:r>
          </w:p>
          <w:p w14:paraId="3CE4CF31" w14:textId="77777777" w:rsidR="008E792B" w:rsidRPr="00A6222F" w:rsidRDefault="00A6222F">
            <w:pPr>
              <w:pStyle w:val="SCCLsocParty"/>
              <w:rPr>
                <w:lang w:val="fr-FR"/>
              </w:rPr>
            </w:pPr>
            <w:r w:rsidRPr="00A6222F">
              <w:rPr>
                <w:lang w:val="fr-FR"/>
              </w:rPr>
              <w:t>Agence du revenu du Québec</w:t>
            </w:r>
            <w:r w:rsidRPr="00A6222F">
              <w:rPr>
                <w:lang w:val="fr-FR"/>
              </w:rPr>
              <w:br/>
            </w:r>
          </w:p>
          <w:p w14:paraId="3CE4CF32" w14:textId="770D46EB" w:rsidR="008E792B" w:rsidRDefault="005B3837" w:rsidP="005B3837">
            <w:pPr>
              <w:pStyle w:val="SCCLsocPartyRole"/>
            </w:pPr>
            <w:r>
              <w:t xml:space="preserve">Intimée </w:t>
            </w:r>
          </w:p>
        </w:tc>
        <w:tc>
          <w:tcPr>
            <w:tcW w:w="381" w:type="pct"/>
          </w:tcPr>
          <w:p w14:paraId="3CE4CF33" w14:textId="77777777" w:rsidR="00824412" w:rsidRPr="006E7BAE" w:rsidRDefault="00824412" w:rsidP="00375294"/>
        </w:tc>
        <w:tc>
          <w:tcPr>
            <w:tcW w:w="2350" w:type="pct"/>
          </w:tcPr>
          <w:p w14:paraId="3CE4CF34" w14:textId="4DDDE5A6" w:rsidR="008E792B" w:rsidRPr="00A6222F" w:rsidRDefault="005B3837">
            <w:pPr>
              <w:pStyle w:val="SCCLsocPrefix"/>
              <w:rPr>
                <w:lang w:val="fr-FR"/>
              </w:rPr>
            </w:pPr>
            <w:r w:rsidRPr="00A6222F">
              <w:rPr>
                <w:lang w:val="fr-FR"/>
              </w:rPr>
              <w:t xml:space="preserve">BETWEEN: </w:t>
            </w:r>
            <w:r w:rsidR="00A6222F" w:rsidRPr="00A6222F">
              <w:rPr>
                <w:lang w:val="fr-FR"/>
              </w:rPr>
              <w:br/>
            </w:r>
          </w:p>
          <w:p w14:paraId="3CE4CF35" w14:textId="77777777" w:rsidR="008E792B" w:rsidRPr="00A6222F" w:rsidRDefault="00A6222F">
            <w:pPr>
              <w:pStyle w:val="SCCLsocParty"/>
              <w:rPr>
                <w:lang w:val="fr-FR"/>
              </w:rPr>
            </w:pPr>
            <w:r w:rsidRPr="00A6222F">
              <w:rPr>
                <w:lang w:val="fr-FR"/>
              </w:rPr>
              <w:t>Marc-André Larocque</w:t>
            </w:r>
            <w:r w:rsidRPr="00A6222F">
              <w:rPr>
                <w:lang w:val="fr-FR"/>
              </w:rPr>
              <w:br/>
            </w:r>
          </w:p>
          <w:p w14:paraId="3CE4CF36" w14:textId="036ED731" w:rsidR="008E792B" w:rsidRPr="00A6222F" w:rsidRDefault="005B3837">
            <w:pPr>
              <w:pStyle w:val="SCCLsocPartyRole"/>
              <w:rPr>
                <w:lang w:val="fr-FR"/>
              </w:rPr>
            </w:pPr>
            <w:r w:rsidRPr="00A6222F">
              <w:rPr>
                <w:lang w:val="fr-FR"/>
              </w:rPr>
              <w:t>Applicant</w:t>
            </w:r>
            <w:r w:rsidR="00A6222F" w:rsidRPr="00A6222F">
              <w:rPr>
                <w:lang w:val="fr-FR"/>
              </w:rPr>
              <w:br/>
            </w:r>
          </w:p>
          <w:p w14:paraId="3CE4CF37" w14:textId="2A88C863" w:rsidR="008E792B" w:rsidRPr="00A6222F" w:rsidRDefault="00A6222F">
            <w:pPr>
              <w:pStyle w:val="SCCLsocVersus"/>
              <w:rPr>
                <w:lang w:val="fr-FR"/>
              </w:rPr>
            </w:pPr>
            <w:r w:rsidRPr="00A6222F">
              <w:rPr>
                <w:lang w:val="fr-FR"/>
              </w:rPr>
              <w:t xml:space="preserve">- </w:t>
            </w:r>
            <w:r w:rsidR="005B3837">
              <w:rPr>
                <w:lang w:val="fr-FR"/>
              </w:rPr>
              <w:t>and</w:t>
            </w:r>
            <w:r w:rsidRPr="00A6222F">
              <w:rPr>
                <w:lang w:val="fr-FR"/>
              </w:rPr>
              <w:t xml:space="preserve"> -</w:t>
            </w:r>
            <w:r w:rsidRPr="00A6222F">
              <w:rPr>
                <w:lang w:val="fr-FR"/>
              </w:rPr>
              <w:br/>
            </w:r>
          </w:p>
          <w:p w14:paraId="3CE4CF38" w14:textId="77777777" w:rsidR="008E792B" w:rsidRPr="00A6222F" w:rsidRDefault="00A6222F">
            <w:pPr>
              <w:pStyle w:val="SCCLsocParty"/>
              <w:rPr>
                <w:lang w:val="fr-FR"/>
              </w:rPr>
            </w:pPr>
            <w:r w:rsidRPr="00A6222F">
              <w:rPr>
                <w:lang w:val="fr-FR"/>
              </w:rPr>
              <w:t>Agence du revenu du Québec</w:t>
            </w:r>
            <w:r w:rsidRPr="00A6222F">
              <w:rPr>
                <w:lang w:val="fr-FR"/>
              </w:rPr>
              <w:br/>
            </w:r>
          </w:p>
          <w:p w14:paraId="3CE4CF39" w14:textId="53669C35" w:rsidR="008E792B" w:rsidRDefault="005B3837">
            <w:pPr>
              <w:pStyle w:val="SCCLsocPartyRole"/>
            </w:pPr>
            <w:r>
              <w:t>Respondent</w:t>
            </w:r>
          </w:p>
        </w:tc>
      </w:tr>
      <w:tr w:rsidR="00824412" w:rsidRPr="006E7BAE" w14:paraId="3CE4CF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E4CF3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E4CF3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E4CF3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3837" w14:paraId="3CE4CF46" w14:textId="77777777" w:rsidTr="00C173B0">
        <w:tc>
          <w:tcPr>
            <w:tcW w:w="2269" w:type="pct"/>
          </w:tcPr>
          <w:p w14:paraId="3CE4CF40" w14:textId="1A33F9A2" w:rsidR="00824412" w:rsidRDefault="005B3837" w:rsidP="00417FB7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FC73D2" w14:textId="77777777" w:rsidR="005B3837" w:rsidRPr="00E15FD0" w:rsidRDefault="005B3837" w:rsidP="00417FB7">
            <w:pPr>
              <w:jc w:val="center"/>
              <w:rPr>
                <w:lang w:val="fr-CA"/>
              </w:rPr>
            </w:pPr>
          </w:p>
          <w:p w14:paraId="3CE4CF41" w14:textId="0C469BEC" w:rsidR="00824412" w:rsidRPr="005B3837" w:rsidRDefault="005B3837" w:rsidP="004B15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A6222F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A6222F">
              <w:rPr>
                <w:lang w:val="fr-FR"/>
              </w:rPr>
              <w:t>500-09-024734-147</w:t>
            </w:r>
            <w:r w:rsidRPr="006E7BAE">
              <w:rPr>
                <w:lang w:val="fr-CA"/>
              </w:rPr>
              <w:t xml:space="preserve">, </w:t>
            </w:r>
            <w:r w:rsidRPr="00A6222F">
              <w:rPr>
                <w:lang w:val="fr-FR"/>
              </w:rPr>
              <w:t>201</w:t>
            </w:r>
            <w:r w:rsidR="004B152D">
              <w:rPr>
                <w:lang w:val="fr-FR"/>
              </w:rPr>
              <w:t>6</w:t>
            </w:r>
            <w:r w:rsidRPr="00A6222F">
              <w:rPr>
                <w:lang w:val="fr-FR"/>
              </w:rPr>
              <w:t xml:space="preserve"> QCCA </w:t>
            </w:r>
            <w:r w:rsidR="004B152D">
              <w:rPr>
                <w:lang w:val="fr-FR"/>
              </w:rPr>
              <w:t>556</w:t>
            </w:r>
            <w:r w:rsidRPr="00A6222F">
              <w:rPr>
                <w:lang w:val="fr-FR"/>
              </w:rPr>
              <w:t xml:space="preserve">, </w:t>
            </w:r>
            <w:r w:rsidRPr="006E7BAE">
              <w:rPr>
                <w:lang w:val="fr-CA"/>
              </w:rPr>
              <w:t xml:space="preserve">daté du </w:t>
            </w:r>
            <w:r w:rsidRPr="00A6222F">
              <w:rPr>
                <w:lang w:val="fr-FR"/>
              </w:rPr>
              <w:t>4 avril 2016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  <w:tc>
          <w:tcPr>
            <w:tcW w:w="381" w:type="pct"/>
          </w:tcPr>
          <w:p w14:paraId="3CE4CF42" w14:textId="77777777" w:rsidR="00824412" w:rsidRPr="005B3837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6D205445" w14:textId="1C1CDC16" w:rsidR="005B3837" w:rsidRPr="006E7BAE" w:rsidRDefault="005B3837" w:rsidP="005B3837">
            <w:pPr>
              <w:jc w:val="center"/>
            </w:pPr>
            <w:r w:rsidRPr="006E7BAE">
              <w:t>JUDGMENT</w:t>
            </w:r>
          </w:p>
          <w:p w14:paraId="3CE4CF44" w14:textId="77777777" w:rsidR="00824412" w:rsidRPr="00E15FD0" w:rsidRDefault="00824412" w:rsidP="00417FB7">
            <w:pPr>
              <w:jc w:val="center"/>
              <w:rPr>
                <w:lang w:val="en-US"/>
              </w:rPr>
            </w:pPr>
          </w:p>
          <w:p w14:paraId="3CE4CF45" w14:textId="71342F21" w:rsidR="00824412" w:rsidRPr="005B3837" w:rsidRDefault="005B3837" w:rsidP="004B152D">
            <w:pPr>
              <w:jc w:val="both"/>
              <w:rPr>
                <w:lang w:val="en-US"/>
              </w:rPr>
            </w:pPr>
            <w:r w:rsidRPr="005B3837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5B3837">
              <w:rPr>
                <w:lang w:val="en-US"/>
              </w:rPr>
              <w:t xml:space="preserve"> Court of Appeal of Quebec (Montréal), Number 500-09-024734-147, 201</w:t>
            </w:r>
            <w:r w:rsidR="004B152D">
              <w:rPr>
                <w:lang w:val="en-US"/>
              </w:rPr>
              <w:t>6</w:t>
            </w:r>
            <w:r w:rsidRPr="005B3837">
              <w:rPr>
                <w:lang w:val="en-US"/>
              </w:rPr>
              <w:t xml:space="preserve"> QCCA</w:t>
            </w:r>
            <w:r w:rsidR="004B152D">
              <w:rPr>
                <w:lang w:val="en-US"/>
              </w:rPr>
              <w:t xml:space="preserve"> 556</w:t>
            </w:r>
            <w:r w:rsidRPr="005B3837">
              <w:rPr>
                <w:lang w:val="en-US"/>
              </w:rPr>
              <w:t>, dated April 4, 2016, is dismissed with costs.</w:t>
            </w:r>
            <w:r w:rsidR="00011960" w:rsidRPr="005B3837">
              <w:rPr>
                <w:lang w:val="en-US"/>
              </w:rPr>
              <w:t xml:space="preserve"> </w:t>
            </w:r>
          </w:p>
        </w:tc>
      </w:tr>
    </w:tbl>
    <w:p w14:paraId="3CE4CF47" w14:textId="77777777" w:rsidR="009F436C" w:rsidRPr="005B3837" w:rsidRDefault="009F436C" w:rsidP="00382FEC">
      <w:pPr>
        <w:rPr>
          <w:lang w:val="en-US"/>
        </w:rPr>
      </w:pPr>
    </w:p>
    <w:p w14:paraId="3CE4CF48" w14:textId="77777777" w:rsidR="009F436C" w:rsidRPr="005B3837" w:rsidRDefault="009F436C" w:rsidP="00417FB7">
      <w:pPr>
        <w:jc w:val="center"/>
        <w:rPr>
          <w:lang w:val="en-US"/>
        </w:rPr>
      </w:pPr>
    </w:p>
    <w:p w14:paraId="3CE4CF49" w14:textId="77777777" w:rsidR="009F436C" w:rsidRPr="005B3837" w:rsidRDefault="009F436C" w:rsidP="00417FB7">
      <w:pPr>
        <w:jc w:val="center"/>
        <w:rPr>
          <w:lang w:val="en-US"/>
        </w:rPr>
      </w:pPr>
    </w:p>
    <w:p w14:paraId="065CBF37" w14:textId="77777777" w:rsidR="005B3837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5B3837" w:rsidRPr="005B3837">
        <w:rPr>
          <w:lang w:val="fr-CA"/>
        </w:rPr>
        <w:t xml:space="preserve"> </w:t>
      </w:r>
    </w:p>
    <w:p w14:paraId="3CE4CF4B" w14:textId="2F205073" w:rsidR="009F436C" w:rsidRPr="00D83B8C" w:rsidRDefault="005B3837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E4CF4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5B3837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4CF4F" w14:textId="77777777" w:rsidR="00B328CD" w:rsidRDefault="00B328CD">
      <w:r>
        <w:separator/>
      </w:r>
    </w:p>
  </w:endnote>
  <w:endnote w:type="continuationSeparator" w:id="0">
    <w:p w14:paraId="3CE4CF5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CF4D" w14:textId="77777777" w:rsidR="00B328CD" w:rsidRDefault="00B328CD">
      <w:r>
        <w:separator/>
      </w:r>
    </w:p>
  </w:footnote>
  <w:footnote w:type="continuationSeparator" w:id="0">
    <w:p w14:paraId="3CE4CF4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CF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383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E4CF52" w14:textId="77777777" w:rsidR="008F53F3" w:rsidRDefault="008F53F3" w:rsidP="008F53F3">
    <w:pPr>
      <w:rPr>
        <w:szCs w:val="24"/>
      </w:rPr>
    </w:pPr>
  </w:p>
  <w:p w14:paraId="3CE4CF53" w14:textId="77777777" w:rsidR="008F53F3" w:rsidRDefault="008F53F3" w:rsidP="008F53F3">
    <w:pPr>
      <w:rPr>
        <w:szCs w:val="24"/>
      </w:rPr>
    </w:pPr>
  </w:p>
  <w:p w14:paraId="3CE4CF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37043</w:t>
    </w:r>
    <w:r>
      <w:rPr>
        <w:szCs w:val="24"/>
      </w:rPr>
      <w:t>     </w:t>
    </w:r>
  </w:p>
  <w:p w14:paraId="3CE4CF5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152D"/>
    <w:rsid w:val="004D4658"/>
    <w:rsid w:val="0055345D"/>
    <w:rsid w:val="00563E2C"/>
    <w:rsid w:val="00587869"/>
    <w:rsid w:val="005B3837"/>
    <w:rsid w:val="00612913"/>
    <w:rsid w:val="00614908"/>
    <w:rsid w:val="00650109"/>
    <w:rsid w:val="006E7BAE"/>
    <w:rsid w:val="006F4DF5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792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222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5FD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B3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E4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A7529-E95B-4D29-9ABD-7B67192E45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F362D62-9A15-4663-9112-CDFBCCE6A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395F2-7E8F-41F5-8F0A-B0E42C66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2016-11-09T18:07:00Z</dcterms:created>
  <dcterms:modified xsi:type="dcterms:W3CDTF">2016-11-09T18:07:00Z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