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A53F" w14:textId="77777777" w:rsidR="009F436C" w:rsidRDefault="009F436C" w:rsidP="00382FEC"/>
    <w:p w14:paraId="7854A540" w14:textId="77777777" w:rsidR="002D2D44" w:rsidRPr="006E7BAE" w:rsidRDefault="002D2D44" w:rsidP="00382FEC"/>
    <w:p w14:paraId="7854A541" w14:textId="77777777" w:rsidR="009F436C" w:rsidRPr="006E7BAE" w:rsidRDefault="009F436C" w:rsidP="00382FEC"/>
    <w:p w14:paraId="7854A542" w14:textId="77777777" w:rsidR="0016666F" w:rsidRPr="006E7BAE" w:rsidRDefault="0016666F" w:rsidP="00382FEC"/>
    <w:p w14:paraId="7854A545" w14:textId="77777777" w:rsidR="008763A3" w:rsidRDefault="008763A3" w:rsidP="00382FEC"/>
    <w:p w14:paraId="7854A546" w14:textId="77777777" w:rsidR="00D83B8C" w:rsidRDefault="00D83B8C" w:rsidP="00382FEC"/>
    <w:p w14:paraId="7854A547" w14:textId="77777777" w:rsidR="00D83B8C" w:rsidRDefault="00D83B8C" w:rsidP="00382FEC"/>
    <w:p w14:paraId="7854A548" w14:textId="77777777" w:rsidR="00D83B8C" w:rsidRDefault="00D83B8C" w:rsidP="00382FEC"/>
    <w:p w14:paraId="7854A549" w14:textId="77777777" w:rsidR="00D83B8C" w:rsidRPr="006E7BAE" w:rsidRDefault="00D83B8C" w:rsidP="00382FEC"/>
    <w:p w14:paraId="7854A54A" w14:textId="77777777" w:rsidR="009F436C" w:rsidRPr="006E7BAE" w:rsidRDefault="009F436C" w:rsidP="00382FEC"/>
    <w:p w14:paraId="7854A54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37262</w:t>
      </w:r>
      <w:r w:rsidR="0016666F" w:rsidRPr="006E7BAE">
        <w:t>     </w:t>
      </w:r>
    </w:p>
    <w:p w14:paraId="7854A54C" w14:textId="77777777" w:rsidR="009F436C" w:rsidRPr="006E7BAE" w:rsidRDefault="009F436C" w:rsidP="00382FEC"/>
    <w:p w14:paraId="7854A54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854A551" w14:textId="77777777" w:rsidTr="00C173B0">
        <w:tc>
          <w:tcPr>
            <w:tcW w:w="2269" w:type="pct"/>
          </w:tcPr>
          <w:p w14:paraId="7854A54E" w14:textId="77777777" w:rsidR="00417FB7" w:rsidRPr="006E7BAE" w:rsidRDefault="002759B9" w:rsidP="008262A3">
            <w:r>
              <w:t>February 9</w:t>
            </w:r>
            <w:r w:rsidR="00B328CD">
              <w:t>, 2017</w:t>
            </w:r>
          </w:p>
        </w:tc>
        <w:tc>
          <w:tcPr>
            <w:tcW w:w="381" w:type="pct"/>
          </w:tcPr>
          <w:p w14:paraId="7854A54F" w14:textId="77777777" w:rsidR="00417FB7" w:rsidRPr="006E7BAE" w:rsidRDefault="00417FB7" w:rsidP="00382FEC"/>
        </w:tc>
        <w:tc>
          <w:tcPr>
            <w:tcW w:w="2350" w:type="pct"/>
          </w:tcPr>
          <w:p w14:paraId="7854A550" w14:textId="77777777" w:rsidR="00417FB7" w:rsidRPr="00D83B8C" w:rsidRDefault="00B328CD" w:rsidP="002759B9">
            <w:pPr>
              <w:rPr>
                <w:lang w:val="en-US"/>
              </w:rPr>
            </w:pPr>
            <w:r>
              <w:t xml:space="preserve">Le </w:t>
            </w:r>
            <w:r w:rsidR="002759B9">
              <w:t>9 février</w:t>
            </w:r>
            <w:r>
              <w:t xml:space="preserve"> 2017</w:t>
            </w:r>
          </w:p>
        </w:tc>
      </w:tr>
      <w:tr w:rsidR="00E12A51" w:rsidRPr="006E7BAE" w14:paraId="7854A5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54A55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54A55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54A55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D59D3" w14:paraId="7854A559" w14:textId="77777777" w:rsidTr="00C173B0">
        <w:tc>
          <w:tcPr>
            <w:tcW w:w="2269" w:type="pct"/>
          </w:tcPr>
          <w:p w14:paraId="7854A556" w14:textId="41D69AC8" w:rsidR="00417FB7" w:rsidRPr="006E7BAE" w:rsidRDefault="00417FB7" w:rsidP="00B52D24">
            <w:r w:rsidRPr="006E7BAE">
              <w:t xml:space="preserve">Coram:  </w:t>
            </w:r>
            <w:r w:rsidR="00B52D24">
              <w:rPr>
                <w:rFonts w:eastAsiaTheme="minorEastAsia" w:cs="Times New Roman"/>
                <w:szCs w:val="24"/>
                <w:lang w:eastAsia="en-CA"/>
              </w:rPr>
              <w:t xml:space="preserve"> McLachli</w:t>
            </w:r>
            <w:bookmarkStart w:id="0" w:name="_GoBack"/>
            <w:bookmarkEnd w:id="0"/>
            <w:r w:rsidR="00B52D24">
              <w:rPr>
                <w:rFonts w:eastAsiaTheme="minorEastAsia" w:cs="Times New Roman"/>
                <w:szCs w:val="24"/>
                <w:lang w:eastAsia="en-CA"/>
              </w:rPr>
              <w:t>n C.J. and Abella, Moldaver, Karakatsanis, Wagner, Gascon, Côté, Brown and Rowe JJ.</w:t>
            </w:r>
          </w:p>
        </w:tc>
        <w:tc>
          <w:tcPr>
            <w:tcW w:w="381" w:type="pct"/>
          </w:tcPr>
          <w:p w14:paraId="7854A557" w14:textId="77777777" w:rsidR="00417FB7" w:rsidRPr="006E7BAE" w:rsidRDefault="00417FB7" w:rsidP="00382FEC"/>
        </w:tc>
        <w:tc>
          <w:tcPr>
            <w:tcW w:w="2350" w:type="pct"/>
          </w:tcPr>
          <w:p w14:paraId="7854A558" w14:textId="5AF43A5A" w:rsidR="00417FB7" w:rsidRPr="00B52D24" w:rsidRDefault="00417FB7" w:rsidP="00B52D24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B52D24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B52D24" w:rsidRPr="006D59D3"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 </w:t>
            </w:r>
          </w:p>
        </w:tc>
      </w:tr>
      <w:tr w:rsidR="00C2612E" w:rsidRPr="006D59D3" w14:paraId="7854A55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54A55A" w14:textId="77777777" w:rsidR="00C2612E" w:rsidRPr="00F0775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54A55B" w14:textId="77777777" w:rsidR="00C2612E" w:rsidRPr="00F0775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54A55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854A56B" w14:textId="77777777" w:rsidTr="00C173B0">
        <w:tc>
          <w:tcPr>
            <w:tcW w:w="2269" w:type="pct"/>
          </w:tcPr>
          <w:p w14:paraId="7854A55E" w14:textId="77777777" w:rsidR="00C81595" w:rsidRDefault="002759B9">
            <w:pPr>
              <w:pStyle w:val="SCCLsocPrefix"/>
            </w:pPr>
            <w:r>
              <w:t>BETWEEN:</w:t>
            </w:r>
            <w:r>
              <w:br/>
            </w:r>
          </w:p>
          <w:p w14:paraId="7854A55F" w14:textId="77777777" w:rsidR="00C81595" w:rsidRDefault="002759B9">
            <w:pPr>
              <w:pStyle w:val="SCCLsocParty"/>
            </w:pPr>
            <w:r>
              <w:t>Arthur Elgasuani</w:t>
            </w:r>
            <w:r>
              <w:br/>
            </w:r>
          </w:p>
          <w:p w14:paraId="7854A560" w14:textId="77777777" w:rsidR="00C81595" w:rsidRDefault="002759B9">
            <w:pPr>
              <w:pStyle w:val="SCCLsocPartyRole"/>
            </w:pPr>
            <w:r>
              <w:t>Applicant</w:t>
            </w:r>
            <w:r>
              <w:br/>
            </w:r>
          </w:p>
          <w:p w14:paraId="7854A561" w14:textId="77777777" w:rsidR="00C81595" w:rsidRDefault="002759B9">
            <w:pPr>
              <w:pStyle w:val="SCCLsocVersus"/>
            </w:pPr>
            <w:r>
              <w:t>- and -</w:t>
            </w:r>
            <w:r>
              <w:br/>
            </w:r>
          </w:p>
          <w:p w14:paraId="7854A562" w14:textId="77777777" w:rsidR="00C81595" w:rsidRDefault="002759B9">
            <w:pPr>
              <w:pStyle w:val="SCCLsocParty"/>
            </w:pPr>
            <w:r>
              <w:t>Corporation of the Municipality of Port Hope</w:t>
            </w:r>
            <w:r>
              <w:br/>
            </w:r>
          </w:p>
          <w:p w14:paraId="7854A563" w14:textId="77777777" w:rsidR="00C81595" w:rsidRDefault="002759B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854A564" w14:textId="77777777" w:rsidR="00824412" w:rsidRPr="006E7BAE" w:rsidRDefault="00824412" w:rsidP="00375294"/>
        </w:tc>
        <w:tc>
          <w:tcPr>
            <w:tcW w:w="2350" w:type="pct"/>
          </w:tcPr>
          <w:p w14:paraId="7854A565" w14:textId="77777777" w:rsidR="00C81595" w:rsidRPr="00F0775A" w:rsidRDefault="002759B9">
            <w:pPr>
              <w:pStyle w:val="SCCLsocPrefix"/>
              <w:rPr>
                <w:lang w:val="fr-CA"/>
              </w:rPr>
            </w:pPr>
            <w:r w:rsidRPr="00F0775A">
              <w:rPr>
                <w:lang w:val="fr-CA"/>
              </w:rPr>
              <w:t>ENTRE :</w:t>
            </w:r>
            <w:r w:rsidRPr="00F0775A">
              <w:rPr>
                <w:lang w:val="fr-CA"/>
              </w:rPr>
              <w:br/>
            </w:r>
          </w:p>
          <w:p w14:paraId="7854A566" w14:textId="77777777" w:rsidR="00C81595" w:rsidRPr="00F0775A" w:rsidRDefault="002759B9">
            <w:pPr>
              <w:pStyle w:val="SCCLsocParty"/>
              <w:rPr>
                <w:lang w:val="fr-CA"/>
              </w:rPr>
            </w:pPr>
            <w:r w:rsidRPr="00F0775A">
              <w:rPr>
                <w:lang w:val="fr-CA"/>
              </w:rPr>
              <w:t>Arthur Elgasuani</w:t>
            </w:r>
            <w:r w:rsidRPr="00F0775A">
              <w:rPr>
                <w:lang w:val="fr-CA"/>
              </w:rPr>
              <w:br/>
            </w:r>
          </w:p>
          <w:p w14:paraId="7854A567" w14:textId="77777777" w:rsidR="00C81595" w:rsidRPr="00F0775A" w:rsidRDefault="002759B9">
            <w:pPr>
              <w:pStyle w:val="SCCLsocPartyRole"/>
              <w:rPr>
                <w:lang w:val="fr-CA"/>
              </w:rPr>
            </w:pPr>
            <w:r w:rsidRPr="00F0775A">
              <w:rPr>
                <w:lang w:val="fr-CA"/>
              </w:rPr>
              <w:t>Demandeur</w:t>
            </w:r>
            <w:r w:rsidRPr="00F0775A">
              <w:rPr>
                <w:lang w:val="fr-CA"/>
              </w:rPr>
              <w:br/>
            </w:r>
          </w:p>
          <w:p w14:paraId="7854A568" w14:textId="77777777" w:rsidR="00C81595" w:rsidRPr="006D59D3" w:rsidRDefault="002759B9">
            <w:pPr>
              <w:pStyle w:val="SCCLsocVersus"/>
              <w:rPr>
                <w:lang w:val="fr-CA"/>
              </w:rPr>
            </w:pPr>
            <w:r w:rsidRPr="006D59D3">
              <w:rPr>
                <w:lang w:val="fr-CA"/>
              </w:rPr>
              <w:t>- et -</w:t>
            </w:r>
            <w:r w:rsidRPr="006D59D3">
              <w:rPr>
                <w:lang w:val="fr-CA"/>
              </w:rPr>
              <w:br/>
            </w:r>
          </w:p>
          <w:p w14:paraId="7854A569" w14:textId="77777777" w:rsidR="00C81595" w:rsidRDefault="002759B9">
            <w:pPr>
              <w:pStyle w:val="SCCLsocParty"/>
            </w:pPr>
            <w:r>
              <w:t>Corporation of the Municipality of Port Hope</w:t>
            </w:r>
            <w:r>
              <w:br/>
            </w:r>
          </w:p>
          <w:p w14:paraId="7854A56A" w14:textId="77777777" w:rsidR="00C81595" w:rsidRDefault="002759B9" w:rsidP="002759B9">
            <w:pPr>
              <w:pStyle w:val="SCCLsocPartyRole"/>
            </w:pPr>
            <w:r>
              <w:t>Intimée</w:t>
            </w:r>
          </w:p>
        </w:tc>
      </w:tr>
      <w:tr w:rsidR="00824412" w:rsidRPr="006E7BAE" w14:paraId="7854A5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54A56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54A56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54A56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D59D3" w14:paraId="7854A577" w14:textId="77777777" w:rsidTr="00C173B0">
        <w:tc>
          <w:tcPr>
            <w:tcW w:w="2269" w:type="pct"/>
          </w:tcPr>
          <w:p w14:paraId="7854A57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854A571" w14:textId="77777777" w:rsidR="00824412" w:rsidRPr="006E7BAE" w:rsidRDefault="00824412" w:rsidP="00417FB7">
            <w:pPr>
              <w:jc w:val="center"/>
            </w:pPr>
          </w:p>
          <w:p w14:paraId="7854A572" w14:textId="77777777" w:rsidR="00824412" w:rsidRPr="006E7BAE" w:rsidRDefault="00824412" w:rsidP="002759B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M46392</w:t>
            </w:r>
            <w:r w:rsidRPr="006E7BAE">
              <w:t xml:space="preserve">, dated </w:t>
            </w:r>
            <w:r>
              <w:t>August 23, 2016</w:t>
            </w:r>
            <w:r w:rsidR="002759B9">
              <w:t>,</w:t>
            </w:r>
            <w:r w:rsidRPr="006E7BAE">
              <w:t xml:space="preserve"> is </w:t>
            </w:r>
            <w:r w:rsidR="002759B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7854A57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854A57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854A57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854A576" w14:textId="77777777"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0775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0775A">
              <w:rPr>
                <w:lang w:val="fr-CA"/>
              </w:rPr>
              <w:t>M46392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0775A">
              <w:rPr>
                <w:lang w:val="fr-CA"/>
              </w:rPr>
              <w:t>23 août 2016</w:t>
            </w:r>
            <w:r w:rsidR="002759B9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854A578" w14:textId="77777777" w:rsidR="009F436C" w:rsidRPr="00D83B8C" w:rsidRDefault="009F436C" w:rsidP="00382FEC">
      <w:pPr>
        <w:rPr>
          <w:lang w:val="fr-CA"/>
        </w:rPr>
      </w:pPr>
    </w:p>
    <w:p w14:paraId="7854A579" w14:textId="77777777" w:rsidR="009F436C" w:rsidRPr="00D83B8C" w:rsidRDefault="009F436C" w:rsidP="00417FB7">
      <w:pPr>
        <w:jc w:val="center"/>
        <w:rPr>
          <w:lang w:val="fr-CA"/>
        </w:rPr>
      </w:pPr>
    </w:p>
    <w:p w14:paraId="7854A57A" w14:textId="77777777" w:rsidR="009F436C" w:rsidRPr="00D83B8C" w:rsidRDefault="009F436C" w:rsidP="00417FB7">
      <w:pPr>
        <w:jc w:val="center"/>
        <w:rPr>
          <w:lang w:val="fr-CA"/>
        </w:rPr>
      </w:pPr>
    </w:p>
    <w:p w14:paraId="7854A57B" w14:textId="77777777" w:rsidR="009F436C" w:rsidRPr="00D83B8C" w:rsidRDefault="009F436C" w:rsidP="00417FB7">
      <w:pPr>
        <w:jc w:val="center"/>
        <w:rPr>
          <w:lang w:val="fr-CA"/>
        </w:rPr>
      </w:pPr>
    </w:p>
    <w:p w14:paraId="7854A57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854A57D" w14:textId="77777777" w:rsidR="003A37CF" w:rsidRPr="00D83B8C" w:rsidRDefault="003A37CF" w:rsidP="002759B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759B9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4A580" w14:textId="77777777" w:rsidR="00B328CD" w:rsidRDefault="00B328CD">
      <w:r>
        <w:separator/>
      </w:r>
    </w:p>
  </w:endnote>
  <w:endnote w:type="continuationSeparator" w:id="0">
    <w:p w14:paraId="7854A58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4A57E" w14:textId="77777777" w:rsidR="00B328CD" w:rsidRDefault="00B328CD">
      <w:r>
        <w:separator/>
      </w:r>
    </w:p>
  </w:footnote>
  <w:footnote w:type="continuationSeparator" w:id="0">
    <w:p w14:paraId="7854A57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4A58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D59D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854A583" w14:textId="77777777" w:rsidR="008F53F3" w:rsidRDefault="008F53F3" w:rsidP="008F53F3">
    <w:pPr>
      <w:rPr>
        <w:szCs w:val="24"/>
      </w:rPr>
    </w:pPr>
  </w:p>
  <w:p w14:paraId="7854A584" w14:textId="77777777" w:rsidR="008F53F3" w:rsidRDefault="008F53F3" w:rsidP="008F53F3">
    <w:pPr>
      <w:rPr>
        <w:szCs w:val="24"/>
      </w:rPr>
    </w:pPr>
  </w:p>
  <w:p w14:paraId="7854A58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37262</w:t>
    </w:r>
    <w:r>
      <w:rPr>
        <w:szCs w:val="24"/>
      </w:rPr>
      <w:t>     </w:t>
    </w:r>
  </w:p>
  <w:p w14:paraId="7854A58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4A1B"/>
    <w:rsid w:val="00232632"/>
    <w:rsid w:val="002523DE"/>
    <w:rsid w:val="002568D3"/>
    <w:rsid w:val="0027284C"/>
    <w:rsid w:val="002759B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D59D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52D24"/>
    <w:rsid w:val="00B60EDC"/>
    <w:rsid w:val="00BC39BE"/>
    <w:rsid w:val="00BD4E4C"/>
    <w:rsid w:val="00BF7644"/>
    <w:rsid w:val="00C1285B"/>
    <w:rsid w:val="00C173B0"/>
    <w:rsid w:val="00C17F71"/>
    <w:rsid w:val="00C2612E"/>
    <w:rsid w:val="00C81595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0775A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854A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119C4-87DD-49CA-A3CF-96D9BE8AF26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0B0E8E5-9B69-499E-AD17-B401C2A5A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E6375-7F5A-4A3F-BE75-9DC4DF2EF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2017-02-08T14:45:00Z</dcterms:created>
  <dcterms:modified xsi:type="dcterms:W3CDTF">2017-02-08T14:45:00Z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