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B06A" w14:textId="77777777" w:rsidR="009F436C" w:rsidRDefault="009F436C" w:rsidP="00382FEC"/>
    <w:p w14:paraId="64E9B06B" w14:textId="77777777" w:rsidR="002D2D44" w:rsidRPr="006E7BAE" w:rsidRDefault="002D2D44" w:rsidP="00382FEC"/>
    <w:p w14:paraId="64E9B06C" w14:textId="77777777" w:rsidR="009F436C" w:rsidRPr="006E7BAE" w:rsidRDefault="009F436C" w:rsidP="00382FEC"/>
    <w:p w14:paraId="64E9B06D" w14:textId="77777777" w:rsidR="0016666F" w:rsidRPr="006E7BAE" w:rsidRDefault="0016666F" w:rsidP="00382FEC"/>
    <w:p w14:paraId="64E9B06E" w14:textId="77777777" w:rsidR="0016666F" w:rsidRDefault="0016666F" w:rsidP="00382FEC"/>
    <w:p w14:paraId="64E9B06F" w14:textId="77777777" w:rsidR="00D83B8C" w:rsidRDefault="00D83B8C" w:rsidP="00382FEC"/>
    <w:p w14:paraId="64E9B070" w14:textId="77777777" w:rsidR="008763A3" w:rsidRDefault="008763A3" w:rsidP="00382FEC"/>
    <w:p w14:paraId="64E9B071" w14:textId="77777777" w:rsidR="00D83B8C" w:rsidRDefault="00D83B8C" w:rsidP="00382FEC"/>
    <w:p w14:paraId="64E9B072" w14:textId="77777777" w:rsidR="00D83B8C" w:rsidRDefault="00D83B8C" w:rsidP="00382FEC"/>
    <w:p w14:paraId="64E9B073" w14:textId="77777777" w:rsidR="00D83B8C" w:rsidRDefault="00D83B8C" w:rsidP="00382FEC"/>
    <w:p w14:paraId="64E9B074" w14:textId="77777777" w:rsidR="00D83B8C" w:rsidRPr="006E7BAE" w:rsidRDefault="00D83B8C" w:rsidP="00382FEC"/>
    <w:p w14:paraId="64E9B075" w14:textId="77777777" w:rsidR="009F436C" w:rsidRPr="006E7BAE" w:rsidRDefault="009F436C" w:rsidP="00382FEC"/>
    <w:p w14:paraId="64E9B0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37322</w:t>
      </w:r>
      <w:r w:rsidR="0016666F" w:rsidRPr="006E7BAE">
        <w:t>     </w:t>
      </w:r>
    </w:p>
    <w:p w14:paraId="64E9B077" w14:textId="77777777" w:rsidR="009F436C" w:rsidRPr="006E7BAE" w:rsidRDefault="009F436C" w:rsidP="00382FEC"/>
    <w:p w14:paraId="64E9B0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E9B07C" w14:textId="77777777" w:rsidTr="00C173B0">
        <w:tc>
          <w:tcPr>
            <w:tcW w:w="2269" w:type="pct"/>
          </w:tcPr>
          <w:p w14:paraId="64E9B079" w14:textId="77777777" w:rsidR="00417FB7" w:rsidRPr="006E7BAE" w:rsidRDefault="00FC57F4" w:rsidP="00FC57F4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64E9B07A" w14:textId="77777777" w:rsidR="00417FB7" w:rsidRPr="006E7BAE" w:rsidRDefault="00417FB7" w:rsidP="00382FEC"/>
        </w:tc>
        <w:tc>
          <w:tcPr>
            <w:tcW w:w="2350" w:type="pct"/>
          </w:tcPr>
          <w:p w14:paraId="64E9B07B" w14:textId="77777777" w:rsidR="00417FB7" w:rsidRPr="00D83B8C" w:rsidRDefault="00B328CD" w:rsidP="00FC57F4">
            <w:pPr>
              <w:rPr>
                <w:lang w:val="en-US"/>
              </w:rPr>
            </w:pPr>
            <w:r>
              <w:t xml:space="preserve">Le </w:t>
            </w:r>
            <w:r w:rsidR="00FC57F4">
              <w:t>13</w:t>
            </w:r>
            <w:r>
              <w:t xml:space="preserve"> </w:t>
            </w:r>
            <w:r w:rsidR="00FC57F4">
              <w:t>avril</w:t>
            </w:r>
            <w:r>
              <w:t xml:space="preserve"> 2017</w:t>
            </w:r>
          </w:p>
        </w:tc>
      </w:tr>
      <w:tr w:rsidR="00E12A51" w:rsidRPr="006E7BAE" w14:paraId="64E9B0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E9B0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E9B0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E9B0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24A8" w14:paraId="64E9B084" w14:textId="77777777" w:rsidTr="00C173B0">
        <w:tc>
          <w:tcPr>
            <w:tcW w:w="2269" w:type="pct"/>
          </w:tcPr>
          <w:p w14:paraId="64E9B081" w14:textId="6EEB4F59" w:rsidR="00417FB7" w:rsidRPr="006E7BAE" w:rsidRDefault="00417FB7" w:rsidP="008262A3">
            <w:r w:rsidRPr="006E7BAE">
              <w:t xml:space="preserve">Coram:  </w:t>
            </w:r>
            <w:r w:rsidR="00F0081B" w:rsidRPr="00F0081B">
              <w:t>McLachlin C.J. and Abella, Moldaver, Karakatsanis, Wagner, Ga</w:t>
            </w:r>
            <w:bookmarkStart w:id="0" w:name="_GoBack"/>
            <w:bookmarkEnd w:id="0"/>
            <w:r w:rsidR="00F0081B" w:rsidRPr="00F0081B">
              <w:t>scon, Côté, Brown and Rowe JJ.</w:t>
            </w:r>
          </w:p>
        </w:tc>
        <w:tc>
          <w:tcPr>
            <w:tcW w:w="381" w:type="pct"/>
          </w:tcPr>
          <w:p w14:paraId="64E9B082" w14:textId="77777777" w:rsidR="00417FB7" w:rsidRPr="006E7BAE" w:rsidRDefault="00417FB7" w:rsidP="00382FEC"/>
        </w:tc>
        <w:tc>
          <w:tcPr>
            <w:tcW w:w="2350" w:type="pct"/>
          </w:tcPr>
          <w:p w14:paraId="64E9B083" w14:textId="544FE93D" w:rsidR="00417FB7" w:rsidRPr="006E7BAE" w:rsidRDefault="00417FB7" w:rsidP="00F0081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0081B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F0081B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3824A8" w14:paraId="64E9B0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E9B085" w14:textId="77777777" w:rsidR="00C2612E" w:rsidRPr="00C8337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E9B086" w14:textId="77777777" w:rsidR="00C2612E" w:rsidRPr="00C8337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E9B08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824A8" w14:paraId="64E9B096" w14:textId="77777777" w:rsidTr="00C173B0">
        <w:tc>
          <w:tcPr>
            <w:tcW w:w="2269" w:type="pct"/>
          </w:tcPr>
          <w:p w14:paraId="64E9B089" w14:textId="77777777" w:rsidR="00EB4CE5" w:rsidRDefault="00870065">
            <w:pPr>
              <w:pStyle w:val="SCCLsocPrefix"/>
            </w:pPr>
            <w:r>
              <w:t>BETWEEN:</w:t>
            </w:r>
            <w:r>
              <w:br/>
            </w:r>
          </w:p>
          <w:p w14:paraId="64E9B08A" w14:textId="77777777" w:rsidR="00EB4CE5" w:rsidRDefault="0087006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E9B08B" w14:textId="77777777" w:rsidR="00EB4CE5" w:rsidRDefault="00870065">
            <w:pPr>
              <w:pStyle w:val="SCCLsocPartyRole"/>
            </w:pPr>
            <w:r>
              <w:t>Applicant</w:t>
            </w:r>
            <w:r>
              <w:br/>
            </w:r>
          </w:p>
          <w:p w14:paraId="64E9B08C" w14:textId="77777777" w:rsidR="00EB4CE5" w:rsidRDefault="00870065">
            <w:pPr>
              <w:pStyle w:val="SCCLsocVersus"/>
            </w:pPr>
            <w:r>
              <w:t>- and -</w:t>
            </w:r>
            <w:r>
              <w:br/>
            </w:r>
          </w:p>
          <w:p w14:paraId="64E9B08D" w14:textId="77777777" w:rsidR="00EB4CE5" w:rsidRDefault="00870065">
            <w:pPr>
              <w:pStyle w:val="SCCLsocParty"/>
            </w:pPr>
            <w:r>
              <w:t>Charlie Manasseri</w:t>
            </w:r>
            <w:r>
              <w:br/>
            </w:r>
          </w:p>
          <w:p w14:paraId="64E9B08E" w14:textId="77777777" w:rsidR="00EB4CE5" w:rsidRDefault="008700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E9B08F" w14:textId="77777777" w:rsidR="00824412" w:rsidRPr="006E7BAE" w:rsidRDefault="00824412" w:rsidP="00375294"/>
        </w:tc>
        <w:tc>
          <w:tcPr>
            <w:tcW w:w="2350" w:type="pct"/>
          </w:tcPr>
          <w:p w14:paraId="64E9B090" w14:textId="77777777" w:rsidR="00EB4CE5" w:rsidRPr="00C83372" w:rsidRDefault="00870065">
            <w:pPr>
              <w:pStyle w:val="SCCLsocPrefix"/>
              <w:rPr>
                <w:lang w:val="fr-FR"/>
              </w:rPr>
            </w:pPr>
            <w:r w:rsidRPr="00C83372">
              <w:rPr>
                <w:lang w:val="fr-FR"/>
              </w:rPr>
              <w:t>ENTRE :</w:t>
            </w:r>
            <w:r w:rsidRPr="00C83372">
              <w:rPr>
                <w:lang w:val="fr-FR"/>
              </w:rPr>
              <w:br/>
            </w:r>
          </w:p>
          <w:p w14:paraId="64E9B091" w14:textId="77777777" w:rsidR="00EB4CE5" w:rsidRPr="00C83372" w:rsidRDefault="00870065">
            <w:pPr>
              <w:pStyle w:val="SCCLsocParty"/>
              <w:rPr>
                <w:lang w:val="fr-FR"/>
              </w:rPr>
            </w:pPr>
            <w:r w:rsidRPr="00C83372">
              <w:rPr>
                <w:lang w:val="fr-FR"/>
              </w:rPr>
              <w:t>Sa Majesté la Reine</w:t>
            </w:r>
            <w:r w:rsidRPr="00C83372">
              <w:rPr>
                <w:lang w:val="fr-FR"/>
              </w:rPr>
              <w:br/>
            </w:r>
          </w:p>
          <w:p w14:paraId="64E9B092" w14:textId="77777777" w:rsidR="00EB4CE5" w:rsidRPr="00C83372" w:rsidRDefault="00870065">
            <w:pPr>
              <w:pStyle w:val="SCCLsocPartyRole"/>
              <w:rPr>
                <w:lang w:val="fr-FR"/>
              </w:rPr>
            </w:pPr>
            <w:r w:rsidRPr="00C83372">
              <w:rPr>
                <w:lang w:val="fr-FR"/>
              </w:rPr>
              <w:t>Demanderesse</w:t>
            </w:r>
            <w:r w:rsidRPr="00C83372">
              <w:rPr>
                <w:lang w:val="fr-FR"/>
              </w:rPr>
              <w:br/>
            </w:r>
          </w:p>
          <w:p w14:paraId="64E9B093" w14:textId="77777777" w:rsidR="00EB4CE5" w:rsidRPr="00C83372" w:rsidRDefault="00870065">
            <w:pPr>
              <w:pStyle w:val="SCCLsocVersus"/>
              <w:rPr>
                <w:lang w:val="fr-FR"/>
              </w:rPr>
            </w:pPr>
            <w:r w:rsidRPr="00C83372">
              <w:rPr>
                <w:lang w:val="fr-FR"/>
              </w:rPr>
              <w:t>- et -</w:t>
            </w:r>
            <w:r w:rsidRPr="00C83372">
              <w:rPr>
                <w:lang w:val="fr-FR"/>
              </w:rPr>
              <w:br/>
            </w:r>
          </w:p>
          <w:p w14:paraId="64E9B094" w14:textId="77777777" w:rsidR="00EB4CE5" w:rsidRPr="00C83372" w:rsidRDefault="00870065">
            <w:pPr>
              <w:pStyle w:val="SCCLsocParty"/>
              <w:rPr>
                <w:lang w:val="fr-FR"/>
              </w:rPr>
            </w:pPr>
            <w:r w:rsidRPr="00C83372">
              <w:rPr>
                <w:lang w:val="fr-FR"/>
              </w:rPr>
              <w:t>Charlie Manasseri</w:t>
            </w:r>
            <w:r w:rsidRPr="00C83372">
              <w:rPr>
                <w:lang w:val="fr-FR"/>
              </w:rPr>
              <w:br/>
            </w:r>
          </w:p>
          <w:p w14:paraId="64E9B095" w14:textId="77777777" w:rsidR="00EB4CE5" w:rsidRPr="003824A8" w:rsidRDefault="00870065" w:rsidP="00FC57F4">
            <w:pPr>
              <w:pStyle w:val="SCCLsocPartyRole"/>
              <w:rPr>
                <w:lang w:val="fr-CA"/>
              </w:rPr>
            </w:pPr>
            <w:r w:rsidRPr="003824A8">
              <w:rPr>
                <w:lang w:val="fr-CA"/>
              </w:rPr>
              <w:t>Intimé</w:t>
            </w:r>
          </w:p>
        </w:tc>
      </w:tr>
      <w:tr w:rsidR="00824412" w:rsidRPr="003824A8" w14:paraId="64E9B0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E9B097" w14:textId="77777777" w:rsidR="00824412" w:rsidRPr="003824A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E9B098" w14:textId="77777777" w:rsidR="00824412" w:rsidRPr="003824A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E9B099" w14:textId="77777777" w:rsidR="00824412" w:rsidRPr="003824A8" w:rsidRDefault="00824412" w:rsidP="00B408F8">
            <w:pPr>
              <w:rPr>
                <w:lang w:val="fr-CA"/>
              </w:rPr>
            </w:pPr>
          </w:p>
        </w:tc>
      </w:tr>
      <w:tr w:rsidR="00824412" w:rsidRPr="003824A8" w14:paraId="64E9B0A2" w14:textId="77777777" w:rsidTr="00C173B0">
        <w:tc>
          <w:tcPr>
            <w:tcW w:w="2269" w:type="pct"/>
          </w:tcPr>
          <w:p w14:paraId="64E9B09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E9B09C" w14:textId="77777777" w:rsidR="00824412" w:rsidRPr="006E7BAE" w:rsidRDefault="00824412" w:rsidP="00417FB7">
            <w:pPr>
              <w:jc w:val="center"/>
            </w:pPr>
          </w:p>
          <w:p w14:paraId="64E9B09D" w14:textId="77777777" w:rsidR="00824412" w:rsidRPr="006E7BAE" w:rsidRDefault="00824412" w:rsidP="008700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C55794, 2016 ONCA 703</w:t>
            </w:r>
            <w:r w:rsidRPr="006E7BAE">
              <w:t xml:space="preserve">, dated </w:t>
            </w:r>
            <w:r>
              <w:t>September 28, 2016</w:t>
            </w:r>
            <w:r w:rsidR="00870065">
              <w:t>,</w:t>
            </w:r>
            <w:r w:rsidRPr="006E7BAE">
              <w:t xml:space="preserve"> is </w:t>
            </w:r>
            <w:r w:rsidR="00870065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4E9B0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E9B0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E9B0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E9B0A1" w14:textId="18B3B62F" w:rsidR="00824412" w:rsidRPr="006E7BAE" w:rsidRDefault="00824412" w:rsidP="007B0A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337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83372">
              <w:rPr>
                <w:lang w:val="fr-FR"/>
              </w:rPr>
              <w:t>C55794, 2016 ONCA 703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3372">
              <w:rPr>
                <w:lang w:val="fr-FR"/>
              </w:rPr>
              <w:t>28 septembre 2016</w:t>
            </w:r>
            <w:r w:rsidRPr="006E7BAE">
              <w:rPr>
                <w:lang w:val="fr-CA"/>
              </w:rPr>
              <w:t xml:space="preserve">, est </w:t>
            </w:r>
            <w:r w:rsidR="00870065">
              <w:rPr>
                <w:lang w:val="fr-CA"/>
              </w:rPr>
              <w:t>rejet</w:t>
            </w:r>
            <w:r w:rsidR="007B0AC8">
              <w:rPr>
                <w:lang w:val="fr-CA"/>
              </w:rPr>
              <w:t>é</w:t>
            </w:r>
            <w:r w:rsidR="00870065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E9B0A3" w14:textId="77777777" w:rsidR="009F436C" w:rsidRPr="00D83B8C" w:rsidRDefault="009F436C" w:rsidP="00382FEC">
      <w:pPr>
        <w:rPr>
          <w:lang w:val="fr-CA"/>
        </w:rPr>
      </w:pPr>
    </w:p>
    <w:p w14:paraId="64E9B0A4" w14:textId="77777777" w:rsidR="009F436C" w:rsidRPr="00D83B8C" w:rsidRDefault="009F436C" w:rsidP="00417FB7">
      <w:pPr>
        <w:jc w:val="center"/>
        <w:rPr>
          <w:lang w:val="fr-CA"/>
        </w:rPr>
      </w:pPr>
    </w:p>
    <w:p w14:paraId="64E9B0A5" w14:textId="77777777" w:rsidR="009F436C" w:rsidRPr="00D83B8C" w:rsidRDefault="009F436C" w:rsidP="00417FB7">
      <w:pPr>
        <w:jc w:val="center"/>
        <w:rPr>
          <w:lang w:val="fr-CA"/>
        </w:rPr>
      </w:pPr>
    </w:p>
    <w:p w14:paraId="64E9B0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E9B0A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4E9B0A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824A8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B0AB" w14:textId="77777777" w:rsidR="00B328CD" w:rsidRDefault="00B328CD">
      <w:r>
        <w:separator/>
      </w:r>
    </w:p>
  </w:endnote>
  <w:endnote w:type="continuationSeparator" w:id="0">
    <w:p w14:paraId="64E9B0A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B0A9" w14:textId="77777777" w:rsidR="00B328CD" w:rsidRDefault="00B328CD">
      <w:r>
        <w:separator/>
      </w:r>
    </w:p>
  </w:footnote>
  <w:footnote w:type="continuationSeparator" w:id="0">
    <w:p w14:paraId="64E9B0A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B0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24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E9B0AE" w14:textId="77777777" w:rsidR="008F53F3" w:rsidRDefault="008F53F3" w:rsidP="008F53F3">
    <w:pPr>
      <w:rPr>
        <w:szCs w:val="24"/>
      </w:rPr>
    </w:pPr>
  </w:p>
  <w:p w14:paraId="64E9B0AF" w14:textId="77777777" w:rsidR="008F53F3" w:rsidRDefault="008F53F3" w:rsidP="008F53F3">
    <w:pPr>
      <w:rPr>
        <w:szCs w:val="24"/>
      </w:rPr>
    </w:pPr>
  </w:p>
  <w:p w14:paraId="64E9B0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37322</w:t>
    </w:r>
    <w:r>
      <w:rPr>
        <w:szCs w:val="24"/>
      </w:rPr>
      <w:t>     </w:t>
    </w:r>
  </w:p>
  <w:p w14:paraId="64E9B0B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4A8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0AC8"/>
    <w:rsid w:val="007C5DE8"/>
    <w:rsid w:val="007E68C7"/>
    <w:rsid w:val="00804BE2"/>
    <w:rsid w:val="00816B78"/>
    <w:rsid w:val="00824412"/>
    <w:rsid w:val="008262A3"/>
    <w:rsid w:val="00830BBE"/>
    <w:rsid w:val="0086042A"/>
    <w:rsid w:val="00870065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37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4CE5"/>
    <w:rsid w:val="00EE2A6C"/>
    <w:rsid w:val="00EF6754"/>
    <w:rsid w:val="00EF707C"/>
    <w:rsid w:val="00F0081B"/>
    <w:rsid w:val="00F06BF6"/>
    <w:rsid w:val="00F1759D"/>
    <w:rsid w:val="00F20569"/>
    <w:rsid w:val="00F260A0"/>
    <w:rsid w:val="00F40FBF"/>
    <w:rsid w:val="00F47372"/>
    <w:rsid w:val="00F5034C"/>
    <w:rsid w:val="00F70D4F"/>
    <w:rsid w:val="00F747B4"/>
    <w:rsid w:val="00F76E97"/>
    <w:rsid w:val="00F84E07"/>
    <w:rsid w:val="00F874E6"/>
    <w:rsid w:val="00FC57F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E9B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AB996C8-E7AE-4587-B428-E88AD9976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7B19-54E2-4884-9232-643389C6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6549A-BCC3-4BF1-801D-8B36DF3451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2017-04-11T18:53:00Z</dcterms:created>
  <dcterms:modified xsi:type="dcterms:W3CDTF">2017-04-11T18:53:00Z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