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F96B" w14:textId="77777777" w:rsidR="009F436C" w:rsidRDefault="009F436C" w:rsidP="00382FEC"/>
    <w:p w14:paraId="500CF96C" w14:textId="77777777" w:rsidR="002D2D44" w:rsidRPr="006E7BAE" w:rsidRDefault="002D2D44" w:rsidP="00382FEC"/>
    <w:p w14:paraId="500CF96D" w14:textId="77777777" w:rsidR="009F436C" w:rsidRPr="006E7BAE" w:rsidRDefault="009F436C" w:rsidP="00382FEC"/>
    <w:p w14:paraId="500CF96E" w14:textId="77777777" w:rsidR="0016666F" w:rsidRPr="006E7BAE" w:rsidRDefault="0016666F" w:rsidP="00382FEC"/>
    <w:p w14:paraId="500CF96F" w14:textId="77777777" w:rsidR="0016666F" w:rsidRDefault="0016666F" w:rsidP="00382FEC"/>
    <w:p w14:paraId="500CF970" w14:textId="77777777" w:rsidR="00D83B8C" w:rsidRDefault="00D83B8C" w:rsidP="00382FEC"/>
    <w:p w14:paraId="500CF971" w14:textId="77777777" w:rsidR="008763A3" w:rsidRDefault="008763A3" w:rsidP="00382FEC"/>
    <w:p w14:paraId="500CF972" w14:textId="77777777" w:rsidR="00D83B8C" w:rsidRDefault="00D83B8C" w:rsidP="00382FEC"/>
    <w:p w14:paraId="500CF973" w14:textId="77777777" w:rsidR="00D83B8C" w:rsidRDefault="00D83B8C" w:rsidP="00382FEC"/>
    <w:p w14:paraId="500CF974" w14:textId="77777777" w:rsidR="00D83B8C" w:rsidRDefault="00D83B8C" w:rsidP="00382FEC"/>
    <w:p w14:paraId="500CF975" w14:textId="77777777" w:rsidR="00D83B8C" w:rsidRPr="006E7BAE" w:rsidRDefault="00D83B8C" w:rsidP="00382FEC"/>
    <w:p w14:paraId="500CF976" w14:textId="77777777" w:rsidR="009F436C" w:rsidRPr="006E7BAE" w:rsidRDefault="009F436C" w:rsidP="00382FEC"/>
    <w:p w14:paraId="500CF97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37396</w:t>
      </w:r>
      <w:r w:rsidR="0016666F" w:rsidRPr="006E7BAE">
        <w:t>     </w:t>
      </w:r>
    </w:p>
    <w:p w14:paraId="500CF978" w14:textId="77777777" w:rsidR="009F436C" w:rsidRPr="006E7BAE" w:rsidRDefault="009F436C" w:rsidP="00382FEC"/>
    <w:p w14:paraId="500CF9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0CF97D" w14:textId="77777777" w:rsidTr="00C173B0">
        <w:tc>
          <w:tcPr>
            <w:tcW w:w="2269" w:type="pct"/>
          </w:tcPr>
          <w:p w14:paraId="500CF97A" w14:textId="77777777" w:rsidR="00417FB7" w:rsidRPr="006E7BAE" w:rsidRDefault="00B328CD" w:rsidP="006111E6">
            <w:r>
              <w:t xml:space="preserve">April </w:t>
            </w:r>
            <w:r w:rsidR="006111E6">
              <w:t>20</w:t>
            </w:r>
            <w:r>
              <w:t>, 2017</w:t>
            </w:r>
          </w:p>
        </w:tc>
        <w:tc>
          <w:tcPr>
            <w:tcW w:w="381" w:type="pct"/>
          </w:tcPr>
          <w:p w14:paraId="500CF97B" w14:textId="77777777" w:rsidR="00417FB7" w:rsidRPr="006E7BAE" w:rsidRDefault="00417FB7" w:rsidP="00382FEC"/>
        </w:tc>
        <w:tc>
          <w:tcPr>
            <w:tcW w:w="2350" w:type="pct"/>
          </w:tcPr>
          <w:p w14:paraId="500CF97C" w14:textId="77777777" w:rsidR="00417FB7" w:rsidRPr="00D83B8C" w:rsidRDefault="00B328CD" w:rsidP="006111E6">
            <w:pPr>
              <w:rPr>
                <w:lang w:val="en-US"/>
              </w:rPr>
            </w:pPr>
            <w:r>
              <w:t xml:space="preserve">Le </w:t>
            </w:r>
            <w:r w:rsidR="006111E6">
              <w:t>20</w:t>
            </w:r>
            <w:r>
              <w:t xml:space="preserve"> avril 2017</w:t>
            </w:r>
          </w:p>
        </w:tc>
      </w:tr>
      <w:tr w:rsidR="00E12A51" w:rsidRPr="006E7BAE" w14:paraId="500CF9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0CF9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0CF9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0CF9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046D" w14:paraId="500CF985" w14:textId="77777777" w:rsidTr="00C173B0">
        <w:tc>
          <w:tcPr>
            <w:tcW w:w="2269" w:type="pct"/>
          </w:tcPr>
          <w:p w14:paraId="500CF982" w14:textId="56647615" w:rsidR="00417FB7" w:rsidRPr="006E7BAE" w:rsidRDefault="009E046D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500CF983" w14:textId="77777777" w:rsidR="00417FB7" w:rsidRPr="006E7BAE" w:rsidRDefault="00417FB7" w:rsidP="00382FEC"/>
        </w:tc>
        <w:tc>
          <w:tcPr>
            <w:tcW w:w="2350" w:type="pct"/>
          </w:tcPr>
          <w:p w14:paraId="500CF984" w14:textId="398F1E62" w:rsidR="00417FB7" w:rsidRPr="006E7BAE" w:rsidRDefault="009E046D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>Coram : La juge en chef McLachlin et les juges Abella, Moldaver, Karakatsanis, Wagner, Gascon, Côté, Brown et Rowe</w:t>
            </w:r>
          </w:p>
        </w:tc>
      </w:tr>
      <w:tr w:rsidR="00C2612E" w:rsidRPr="009E046D" w14:paraId="500CF9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0CF986" w14:textId="77777777" w:rsidR="00C2612E" w:rsidRPr="006111E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0CF987" w14:textId="77777777" w:rsidR="00C2612E" w:rsidRPr="006111E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0CF98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E046D" w14:paraId="500CF997" w14:textId="77777777" w:rsidTr="00C173B0">
        <w:tc>
          <w:tcPr>
            <w:tcW w:w="2269" w:type="pct"/>
          </w:tcPr>
          <w:p w14:paraId="500CF98A" w14:textId="77777777" w:rsidR="00B9447B" w:rsidRDefault="00A20097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500CF98B" w14:textId="77777777" w:rsidR="00B9447B" w:rsidRDefault="00A20097">
            <w:pPr>
              <w:pStyle w:val="SCCLsocParty"/>
            </w:pPr>
            <w:r>
              <w:t>TPG Technology Consulting Ltd.</w:t>
            </w:r>
            <w:r>
              <w:br/>
            </w:r>
          </w:p>
          <w:p w14:paraId="500CF98C" w14:textId="77777777" w:rsidR="00B9447B" w:rsidRDefault="00A20097">
            <w:pPr>
              <w:pStyle w:val="SCCLsocPartyRole"/>
            </w:pPr>
            <w:r>
              <w:t>Applicant</w:t>
            </w:r>
            <w:r>
              <w:br/>
            </w:r>
          </w:p>
          <w:p w14:paraId="500CF98D" w14:textId="77777777" w:rsidR="00B9447B" w:rsidRDefault="00A20097">
            <w:pPr>
              <w:pStyle w:val="SCCLsocVersus"/>
            </w:pPr>
            <w:r>
              <w:t>- and -</w:t>
            </w:r>
            <w:r>
              <w:br/>
            </w:r>
          </w:p>
          <w:p w14:paraId="500CF98E" w14:textId="77777777" w:rsidR="00B9447B" w:rsidRDefault="00A20097">
            <w:pPr>
              <w:pStyle w:val="SCCLsocParty"/>
            </w:pPr>
            <w:r>
              <w:t>Her Majesty the Queen</w:t>
            </w:r>
            <w:r>
              <w:br/>
            </w:r>
          </w:p>
          <w:p w14:paraId="500CF98F" w14:textId="77777777" w:rsidR="00B9447B" w:rsidRDefault="00A200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0CF990" w14:textId="77777777" w:rsidR="00824412" w:rsidRPr="006E7BAE" w:rsidRDefault="00824412" w:rsidP="00375294"/>
        </w:tc>
        <w:tc>
          <w:tcPr>
            <w:tcW w:w="2350" w:type="pct"/>
          </w:tcPr>
          <w:p w14:paraId="500CF991" w14:textId="77777777" w:rsidR="00B9447B" w:rsidRPr="006111E6" w:rsidRDefault="00A20097">
            <w:pPr>
              <w:pStyle w:val="SCCLsocPrefix"/>
              <w:rPr>
                <w:lang w:val="fr-CA"/>
              </w:rPr>
            </w:pPr>
            <w:r w:rsidRPr="006111E6">
              <w:rPr>
                <w:lang w:val="fr-CA"/>
              </w:rPr>
              <w:t>ENTRE :</w:t>
            </w:r>
            <w:r w:rsidRPr="006111E6">
              <w:rPr>
                <w:lang w:val="fr-CA"/>
              </w:rPr>
              <w:br/>
            </w:r>
          </w:p>
          <w:p w14:paraId="500CF992" w14:textId="77777777" w:rsidR="00B9447B" w:rsidRPr="006111E6" w:rsidRDefault="00A20097">
            <w:pPr>
              <w:pStyle w:val="SCCLsocParty"/>
              <w:rPr>
                <w:lang w:val="fr-CA"/>
              </w:rPr>
            </w:pPr>
            <w:r w:rsidRPr="006111E6">
              <w:rPr>
                <w:lang w:val="fr-CA"/>
              </w:rPr>
              <w:t>TPG Technology Consulting Ltd.</w:t>
            </w:r>
            <w:r w:rsidRPr="006111E6">
              <w:rPr>
                <w:lang w:val="fr-CA"/>
              </w:rPr>
              <w:br/>
            </w:r>
          </w:p>
          <w:p w14:paraId="500CF993" w14:textId="77777777" w:rsidR="00B9447B" w:rsidRPr="006111E6" w:rsidRDefault="00A20097">
            <w:pPr>
              <w:pStyle w:val="SCCLsocPartyRole"/>
              <w:rPr>
                <w:lang w:val="fr-CA"/>
              </w:rPr>
            </w:pPr>
            <w:r w:rsidRPr="006111E6">
              <w:rPr>
                <w:lang w:val="fr-CA"/>
              </w:rPr>
              <w:t>Demanderesse</w:t>
            </w:r>
            <w:r w:rsidRPr="006111E6">
              <w:rPr>
                <w:lang w:val="fr-CA"/>
              </w:rPr>
              <w:br/>
            </w:r>
          </w:p>
          <w:p w14:paraId="500CF994" w14:textId="77777777" w:rsidR="00B9447B" w:rsidRPr="006111E6" w:rsidRDefault="00A20097">
            <w:pPr>
              <w:pStyle w:val="SCCLsocVersus"/>
              <w:rPr>
                <w:lang w:val="fr-CA"/>
              </w:rPr>
            </w:pPr>
            <w:r w:rsidRPr="006111E6">
              <w:rPr>
                <w:lang w:val="fr-CA"/>
              </w:rPr>
              <w:t>- et -</w:t>
            </w:r>
            <w:r w:rsidRPr="006111E6">
              <w:rPr>
                <w:lang w:val="fr-CA"/>
              </w:rPr>
              <w:br/>
            </w:r>
          </w:p>
          <w:p w14:paraId="500CF995" w14:textId="77777777" w:rsidR="00B9447B" w:rsidRPr="006111E6" w:rsidRDefault="00A20097">
            <w:pPr>
              <w:pStyle w:val="SCCLsocParty"/>
              <w:rPr>
                <w:lang w:val="fr-CA"/>
              </w:rPr>
            </w:pPr>
            <w:r w:rsidRPr="006111E6">
              <w:rPr>
                <w:lang w:val="fr-CA"/>
              </w:rPr>
              <w:t>Sa Majesté la Reine</w:t>
            </w:r>
            <w:r w:rsidRPr="006111E6">
              <w:rPr>
                <w:lang w:val="fr-CA"/>
              </w:rPr>
              <w:br/>
            </w:r>
          </w:p>
          <w:p w14:paraId="500CF996" w14:textId="77777777" w:rsidR="00B9447B" w:rsidRPr="009E046D" w:rsidRDefault="00A20097" w:rsidP="00A20097">
            <w:pPr>
              <w:pStyle w:val="SCCLsocPartyRole"/>
              <w:rPr>
                <w:lang w:val="fr-CA"/>
              </w:rPr>
            </w:pPr>
            <w:r w:rsidRPr="009E046D">
              <w:rPr>
                <w:lang w:val="fr-CA"/>
              </w:rPr>
              <w:t>Intimé</w:t>
            </w:r>
            <w:r w:rsidR="006111E6" w:rsidRPr="009E046D">
              <w:rPr>
                <w:lang w:val="fr-CA"/>
              </w:rPr>
              <w:t>e</w:t>
            </w:r>
          </w:p>
        </w:tc>
      </w:tr>
      <w:tr w:rsidR="00824412" w:rsidRPr="009E046D" w14:paraId="500CF9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0CF998" w14:textId="77777777" w:rsidR="00824412" w:rsidRPr="009E046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0CF999" w14:textId="77777777" w:rsidR="00824412" w:rsidRPr="009E04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0CF99A" w14:textId="77777777" w:rsidR="00824412" w:rsidRPr="009E046D" w:rsidRDefault="00824412" w:rsidP="00B408F8">
            <w:pPr>
              <w:rPr>
                <w:lang w:val="fr-CA"/>
              </w:rPr>
            </w:pPr>
          </w:p>
        </w:tc>
      </w:tr>
      <w:tr w:rsidR="00824412" w:rsidRPr="009E046D" w14:paraId="500CF9A3" w14:textId="77777777" w:rsidTr="00C173B0">
        <w:tc>
          <w:tcPr>
            <w:tcW w:w="2269" w:type="pct"/>
          </w:tcPr>
          <w:p w14:paraId="500CF9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0CF99D" w14:textId="77777777" w:rsidR="00824412" w:rsidRPr="006E7BAE" w:rsidRDefault="00824412" w:rsidP="00417FB7">
            <w:pPr>
              <w:jc w:val="center"/>
            </w:pPr>
          </w:p>
          <w:p w14:paraId="500CF99E" w14:textId="77777777" w:rsidR="00824412" w:rsidRPr="006E7BAE" w:rsidRDefault="00824412" w:rsidP="006111E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6111E6">
              <w:t xml:space="preserve">s </w:t>
            </w:r>
            <w:r>
              <w:t>A-485-14</w:t>
            </w:r>
            <w:r w:rsidR="006111E6">
              <w:t xml:space="preserve"> and</w:t>
            </w:r>
            <w:r>
              <w:t xml:space="preserve"> A-25-15</w:t>
            </w:r>
            <w:r w:rsidRPr="006E7BAE">
              <w:t>,</w:t>
            </w:r>
            <w:r w:rsidR="006111E6">
              <w:t xml:space="preserve"> 2016 FCA 279,</w:t>
            </w:r>
            <w:r w:rsidRPr="006E7BAE">
              <w:t xml:space="preserve"> dated </w:t>
            </w:r>
            <w:r>
              <w:t>November 14, 2016</w:t>
            </w:r>
            <w:r w:rsidR="006111E6">
              <w:t>,</w:t>
            </w:r>
            <w:r w:rsidRPr="006E7BAE">
              <w:t xml:space="preserve"> is </w:t>
            </w:r>
            <w:r w:rsidR="006111E6">
              <w:t>dismissed with costs.</w:t>
            </w:r>
          </w:p>
        </w:tc>
        <w:tc>
          <w:tcPr>
            <w:tcW w:w="381" w:type="pct"/>
          </w:tcPr>
          <w:p w14:paraId="500CF9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0CF9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0CF9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0CF9A2" w14:textId="77777777" w:rsidR="00824412" w:rsidRPr="006E7BAE" w:rsidRDefault="00824412" w:rsidP="006111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11E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6111E6">
              <w:rPr>
                <w:lang w:val="fr-CA"/>
              </w:rPr>
              <w:t>s</w:t>
            </w:r>
            <w:r w:rsidRPr="006111E6">
              <w:rPr>
                <w:lang w:val="fr-CA"/>
              </w:rPr>
              <w:t xml:space="preserve"> A-485-14</w:t>
            </w:r>
            <w:r w:rsidR="006111E6">
              <w:rPr>
                <w:lang w:val="fr-CA"/>
              </w:rPr>
              <w:t xml:space="preserve"> et</w:t>
            </w:r>
            <w:r w:rsidRPr="006111E6">
              <w:rPr>
                <w:lang w:val="fr-CA"/>
              </w:rPr>
              <w:t xml:space="preserve"> A-25-15</w:t>
            </w:r>
            <w:r w:rsidRPr="006E7BAE">
              <w:rPr>
                <w:lang w:val="fr-CA"/>
              </w:rPr>
              <w:t xml:space="preserve">, </w:t>
            </w:r>
            <w:r w:rsidR="006111E6" w:rsidRPr="006111E6">
              <w:rPr>
                <w:lang w:val="fr-CA"/>
              </w:rPr>
              <w:t>2016 FCA 279</w:t>
            </w:r>
            <w:r w:rsidR="006111E6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11E6">
              <w:rPr>
                <w:lang w:val="fr-CA"/>
              </w:rPr>
              <w:t>14 novembre 2016</w:t>
            </w:r>
            <w:r w:rsidRPr="006E7BAE">
              <w:rPr>
                <w:lang w:val="fr-CA"/>
              </w:rPr>
              <w:t xml:space="preserve">, est </w:t>
            </w:r>
            <w:r w:rsidR="006111E6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0CF9A6" w14:textId="77777777" w:rsidR="009F436C" w:rsidRPr="00D83B8C" w:rsidRDefault="009F436C" w:rsidP="00417FB7">
      <w:pPr>
        <w:jc w:val="center"/>
        <w:rPr>
          <w:lang w:val="fr-CA"/>
        </w:rPr>
      </w:pPr>
    </w:p>
    <w:p w14:paraId="500CF9A7" w14:textId="77777777" w:rsidR="009F436C" w:rsidRPr="00D83B8C" w:rsidRDefault="009F436C" w:rsidP="00417FB7">
      <w:pPr>
        <w:jc w:val="center"/>
        <w:rPr>
          <w:lang w:val="fr-CA"/>
        </w:rPr>
      </w:pPr>
    </w:p>
    <w:p w14:paraId="500CF9A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0CF9A9" w14:textId="77777777" w:rsidR="003A37CF" w:rsidRPr="00D83B8C" w:rsidRDefault="003A37CF" w:rsidP="006111E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CF9AC" w14:textId="77777777" w:rsidR="00B328CD" w:rsidRDefault="00B328CD">
      <w:r>
        <w:separator/>
      </w:r>
    </w:p>
  </w:endnote>
  <w:endnote w:type="continuationSeparator" w:id="0">
    <w:p w14:paraId="500CF9A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CF9AA" w14:textId="77777777" w:rsidR="00B328CD" w:rsidRDefault="00B328CD">
      <w:r>
        <w:separator/>
      </w:r>
    </w:p>
  </w:footnote>
  <w:footnote w:type="continuationSeparator" w:id="0">
    <w:p w14:paraId="500CF9A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F9A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04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0CF9AF" w14:textId="77777777" w:rsidR="008F53F3" w:rsidRDefault="008F53F3" w:rsidP="008F53F3">
    <w:pPr>
      <w:rPr>
        <w:szCs w:val="24"/>
      </w:rPr>
    </w:pPr>
  </w:p>
  <w:p w14:paraId="500CF9B0" w14:textId="77777777" w:rsidR="008F53F3" w:rsidRDefault="008F53F3" w:rsidP="008F53F3">
    <w:pPr>
      <w:rPr>
        <w:szCs w:val="24"/>
      </w:rPr>
    </w:pPr>
  </w:p>
  <w:p w14:paraId="500CF9B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37396</w:t>
    </w:r>
    <w:r>
      <w:rPr>
        <w:szCs w:val="24"/>
      </w:rPr>
      <w:t>     </w:t>
    </w:r>
  </w:p>
  <w:p w14:paraId="500CF9B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504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11E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46D"/>
    <w:rsid w:val="009E0F71"/>
    <w:rsid w:val="009E7A46"/>
    <w:rsid w:val="009F26C4"/>
    <w:rsid w:val="009F436C"/>
    <w:rsid w:val="00A03153"/>
    <w:rsid w:val="00A103E3"/>
    <w:rsid w:val="00A20097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447B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0CF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C68F90D-BB89-478D-9439-45384DD0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07E18-098B-4214-803E-20EEC6173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AC9F7-9141-4158-89C5-F0F368FAC7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741</Characters>
  <Application>Microsoft Office Word</Application>
  <DocSecurity>0</DocSecurity>
  <Lines>6</Lines>
  <Paragraphs>1</Paragraphs>
  <ScaleCrop>false</ScaleCrop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2017-04-19T15:23:00Z</dcterms:created>
  <dcterms:modified xsi:type="dcterms:W3CDTF">2017-04-19T15:23:00Z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