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0C8A" w14:textId="77777777" w:rsidR="009F436C" w:rsidRDefault="009F436C" w:rsidP="00382FEC"/>
    <w:p w14:paraId="58CF0C8B" w14:textId="77777777" w:rsidR="002D2D44" w:rsidRPr="006E7BAE" w:rsidRDefault="002D2D44" w:rsidP="00382FEC"/>
    <w:p w14:paraId="58CF0C8C" w14:textId="77777777" w:rsidR="009F436C" w:rsidRPr="006E7BAE" w:rsidRDefault="009F436C" w:rsidP="00382FEC"/>
    <w:p w14:paraId="58CF0C8D" w14:textId="77777777" w:rsidR="0016666F" w:rsidRPr="006E7BAE" w:rsidRDefault="0016666F" w:rsidP="00382FEC"/>
    <w:p w14:paraId="58CF0C8E" w14:textId="77777777" w:rsidR="0016666F" w:rsidRDefault="0016666F" w:rsidP="00382FEC"/>
    <w:p w14:paraId="58CF0C8F" w14:textId="77777777" w:rsidR="00D83B8C" w:rsidRDefault="00D83B8C" w:rsidP="00382FEC"/>
    <w:p w14:paraId="58CF0C90" w14:textId="77777777" w:rsidR="008763A3" w:rsidRDefault="008763A3" w:rsidP="00382FEC"/>
    <w:p w14:paraId="58CF0C91" w14:textId="77777777" w:rsidR="00D83B8C" w:rsidRDefault="00D83B8C" w:rsidP="00382FEC"/>
    <w:p w14:paraId="58CF0C92" w14:textId="77777777" w:rsidR="00D83B8C" w:rsidRDefault="00D83B8C" w:rsidP="00382FEC"/>
    <w:p w14:paraId="58CF0C93" w14:textId="77777777" w:rsidR="00D83B8C" w:rsidRDefault="00D83B8C" w:rsidP="00382FEC"/>
    <w:p w14:paraId="58CF0C95" w14:textId="77777777" w:rsidR="009F436C" w:rsidRPr="006E7BAE" w:rsidRDefault="009F436C" w:rsidP="00382FEC"/>
    <w:p w14:paraId="58CF0C9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37456</w:t>
      </w:r>
      <w:r w:rsidR="0016666F" w:rsidRPr="006E7BAE">
        <w:t>     </w:t>
      </w:r>
    </w:p>
    <w:p w14:paraId="58CF0C97" w14:textId="77777777" w:rsidR="009F436C" w:rsidRPr="006E7BAE" w:rsidRDefault="009F436C" w:rsidP="00382FEC"/>
    <w:p w14:paraId="58CF0C9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CF0C9C" w14:textId="77777777" w:rsidTr="00C173B0">
        <w:tc>
          <w:tcPr>
            <w:tcW w:w="2269" w:type="pct"/>
          </w:tcPr>
          <w:p w14:paraId="58CF0C99" w14:textId="77777777" w:rsidR="00417FB7" w:rsidRPr="006E7BAE" w:rsidRDefault="00210E5C" w:rsidP="00210E5C">
            <w:r>
              <w:t>June</w:t>
            </w:r>
            <w:r w:rsidR="00B328CD">
              <w:t xml:space="preserve"> </w:t>
            </w:r>
            <w:r>
              <w:t>8</w:t>
            </w:r>
            <w:r w:rsidR="00B328CD">
              <w:t>, 2017</w:t>
            </w:r>
          </w:p>
        </w:tc>
        <w:tc>
          <w:tcPr>
            <w:tcW w:w="381" w:type="pct"/>
          </w:tcPr>
          <w:p w14:paraId="58CF0C9A" w14:textId="77777777" w:rsidR="00417FB7" w:rsidRPr="006E7BAE" w:rsidRDefault="00417FB7" w:rsidP="00382FEC"/>
        </w:tc>
        <w:tc>
          <w:tcPr>
            <w:tcW w:w="2350" w:type="pct"/>
          </w:tcPr>
          <w:p w14:paraId="58CF0C9B" w14:textId="77777777" w:rsidR="00417FB7" w:rsidRPr="00D83B8C" w:rsidRDefault="00B328CD" w:rsidP="00210E5C">
            <w:pPr>
              <w:rPr>
                <w:lang w:val="en-US"/>
              </w:rPr>
            </w:pPr>
            <w:r>
              <w:t xml:space="preserve">Le </w:t>
            </w:r>
            <w:r w:rsidR="00210E5C">
              <w:t>8</w:t>
            </w:r>
            <w:r>
              <w:t xml:space="preserve"> </w:t>
            </w:r>
            <w:r w:rsidR="00210E5C">
              <w:t>juin</w:t>
            </w:r>
            <w:r>
              <w:t xml:space="preserve"> 2017</w:t>
            </w:r>
          </w:p>
        </w:tc>
      </w:tr>
      <w:tr w:rsidR="00E12A51" w:rsidRPr="006E7BAE" w14:paraId="58CF0C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CF0C9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CF0C9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CF0C9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5DE7" w14:paraId="58CF0CA4" w14:textId="77777777" w:rsidTr="00C173B0">
        <w:tc>
          <w:tcPr>
            <w:tcW w:w="2269" w:type="pct"/>
          </w:tcPr>
          <w:p w14:paraId="58CF0CA1" w14:textId="3220AC66" w:rsidR="00417FB7" w:rsidRPr="006E7BAE" w:rsidRDefault="00740556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58CF0CA2" w14:textId="77777777" w:rsidR="00417FB7" w:rsidRPr="006E7BAE" w:rsidRDefault="00417FB7" w:rsidP="00382FEC"/>
        </w:tc>
        <w:tc>
          <w:tcPr>
            <w:tcW w:w="2350" w:type="pct"/>
          </w:tcPr>
          <w:p w14:paraId="58CF0CA3" w14:textId="70FF6146" w:rsidR="00417FB7" w:rsidRPr="006E7BAE" w:rsidRDefault="00740556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6A5DE7" w14:paraId="58CF0C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CF0CA5" w14:textId="77777777" w:rsidR="00C2612E" w:rsidRPr="00745AA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CF0CA6" w14:textId="77777777" w:rsidR="00C2612E" w:rsidRPr="00745AA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CF0CA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8CF0CB6" w14:textId="77777777" w:rsidTr="00C173B0">
        <w:tc>
          <w:tcPr>
            <w:tcW w:w="2269" w:type="pct"/>
          </w:tcPr>
          <w:p w14:paraId="58CF0CA9" w14:textId="77777777" w:rsidR="00F20E09" w:rsidRDefault="00907130">
            <w:pPr>
              <w:pStyle w:val="SCCLsocPrefix"/>
            </w:pPr>
            <w:r>
              <w:t>BETWEEN:</w:t>
            </w:r>
            <w:r>
              <w:br/>
            </w:r>
          </w:p>
          <w:p w14:paraId="58CF0CAA" w14:textId="77777777" w:rsidR="00F20E09" w:rsidRDefault="00907130">
            <w:pPr>
              <w:pStyle w:val="SCCLsocParty"/>
            </w:pPr>
            <w:r>
              <w:t>Mohamed Alie Jalloh</w:t>
            </w:r>
            <w:r>
              <w:br/>
            </w:r>
          </w:p>
          <w:p w14:paraId="58CF0CAB" w14:textId="77777777" w:rsidR="00F20E09" w:rsidRDefault="00907130">
            <w:pPr>
              <w:pStyle w:val="SCCLsocPartyRole"/>
            </w:pPr>
            <w:r>
              <w:t>Applicant</w:t>
            </w:r>
            <w:r>
              <w:br/>
            </w:r>
          </w:p>
          <w:p w14:paraId="58CF0CAC" w14:textId="77777777" w:rsidR="00F20E09" w:rsidRDefault="00907130">
            <w:pPr>
              <w:pStyle w:val="SCCLsocVersus"/>
            </w:pPr>
            <w:r>
              <w:t>- and -</w:t>
            </w:r>
            <w:r>
              <w:br/>
            </w:r>
          </w:p>
          <w:p w14:paraId="58CF0CAD" w14:textId="6B81BDA0" w:rsidR="00F20E09" w:rsidRDefault="00907130">
            <w:pPr>
              <w:pStyle w:val="SCCLsocParty"/>
            </w:pPr>
            <w:r>
              <w:t>Insurance Council of British Columbia, Fin</w:t>
            </w:r>
            <w:r w:rsidR="00740556">
              <w:t xml:space="preserve">ancial Institutions Commission and </w:t>
            </w:r>
            <w:r>
              <w:t>Financial Services Tribunal</w:t>
            </w:r>
            <w:r>
              <w:br/>
            </w:r>
          </w:p>
          <w:p w14:paraId="58CF0CAE" w14:textId="77777777" w:rsidR="00F20E09" w:rsidRDefault="0090713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8CF0CAF" w14:textId="77777777" w:rsidR="00824412" w:rsidRPr="006E7BAE" w:rsidRDefault="00824412" w:rsidP="00375294"/>
        </w:tc>
        <w:tc>
          <w:tcPr>
            <w:tcW w:w="2350" w:type="pct"/>
          </w:tcPr>
          <w:p w14:paraId="58CF0CB0" w14:textId="77777777" w:rsidR="00F20E09" w:rsidRPr="00745AA9" w:rsidRDefault="00907130">
            <w:pPr>
              <w:pStyle w:val="SCCLsocPrefix"/>
              <w:rPr>
                <w:lang w:val="fr-FR"/>
              </w:rPr>
            </w:pPr>
            <w:r w:rsidRPr="00745AA9">
              <w:rPr>
                <w:lang w:val="fr-FR"/>
              </w:rPr>
              <w:t>ENTRE :</w:t>
            </w:r>
            <w:r w:rsidRPr="00745AA9">
              <w:rPr>
                <w:lang w:val="fr-FR"/>
              </w:rPr>
              <w:br/>
            </w:r>
          </w:p>
          <w:p w14:paraId="58CF0CB1" w14:textId="77777777" w:rsidR="00F20E09" w:rsidRPr="00745AA9" w:rsidRDefault="00907130">
            <w:pPr>
              <w:pStyle w:val="SCCLsocParty"/>
              <w:rPr>
                <w:lang w:val="fr-FR"/>
              </w:rPr>
            </w:pPr>
            <w:r w:rsidRPr="00745AA9">
              <w:rPr>
                <w:lang w:val="fr-FR"/>
              </w:rPr>
              <w:t>Mohamed Alie Jalloh</w:t>
            </w:r>
            <w:r w:rsidRPr="00745AA9">
              <w:rPr>
                <w:lang w:val="fr-FR"/>
              </w:rPr>
              <w:br/>
            </w:r>
          </w:p>
          <w:p w14:paraId="58CF0CB2" w14:textId="77777777" w:rsidR="00F20E09" w:rsidRPr="00745AA9" w:rsidRDefault="00907130">
            <w:pPr>
              <w:pStyle w:val="SCCLsocPartyRole"/>
              <w:rPr>
                <w:lang w:val="fr-FR"/>
              </w:rPr>
            </w:pPr>
            <w:r w:rsidRPr="00745AA9">
              <w:rPr>
                <w:lang w:val="fr-FR"/>
              </w:rPr>
              <w:t>Demandeur</w:t>
            </w:r>
            <w:r w:rsidRPr="00745AA9">
              <w:rPr>
                <w:lang w:val="fr-FR"/>
              </w:rPr>
              <w:br/>
            </w:r>
          </w:p>
          <w:p w14:paraId="58CF0CB3" w14:textId="77777777" w:rsidR="00F20E09" w:rsidRDefault="00907130">
            <w:pPr>
              <w:pStyle w:val="SCCLsocVersus"/>
            </w:pPr>
            <w:r>
              <w:t>- et -</w:t>
            </w:r>
            <w:r>
              <w:br/>
            </w:r>
          </w:p>
          <w:p w14:paraId="58CF0CB4" w14:textId="27FC6B6C" w:rsidR="00F20E09" w:rsidRDefault="00907130">
            <w:pPr>
              <w:pStyle w:val="SCCLsocParty"/>
            </w:pPr>
            <w:r>
              <w:t xml:space="preserve">Insurance Council of British Columbia, Financial Institutions </w:t>
            </w:r>
            <w:r w:rsidR="00740556">
              <w:t xml:space="preserve">Commission et </w:t>
            </w:r>
            <w:r>
              <w:t xml:space="preserve"> Financial Services Tribunal</w:t>
            </w:r>
            <w:r>
              <w:br/>
            </w:r>
          </w:p>
          <w:p w14:paraId="58CF0CB5" w14:textId="77777777" w:rsidR="00F20E09" w:rsidRDefault="00907130" w:rsidP="00210E5C">
            <w:pPr>
              <w:pStyle w:val="SCCLsocPartyRole"/>
            </w:pPr>
            <w:r>
              <w:t>Intimés</w:t>
            </w:r>
          </w:p>
        </w:tc>
      </w:tr>
      <w:tr w:rsidR="00824412" w:rsidRPr="006E7BAE" w14:paraId="58CF0C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CF0CB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CF0CB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CF0CB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5DE7" w14:paraId="58CF0CC2" w14:textId="77777777" w:rsidTr="00C173B0">
        <w:tc>
          <w:tcPr>
            <w:tcW w:w="2269" w:type="pct"/>
          </w:tcPr>
          <w:p w14:paraId="58CF0CB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CF0CBC" w14:textId="77777777" w:rsidR="00824412" w:rsidRPr="006E7BAE" w:rsidRDefault="00824412" w:rsidP="00417FB7">
            <w:pPr>
              <w:jc w:val="center"/>
            </w:pPr>
          </w:p>
          <w:p w14:paraId="3BBB24DA" w14:textId="77777777" w:rsidR="00824412" w:rsidRDefault="00824412" w:rsidP="009071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CA43451, 2016 BCCA 501</w:t>
            </w:r>
            <w:r w:rsidRPr="006E7BAE">
              <w:t xml:space="preserve">, dated </w:t>
            </w:r>
            <w:r>
              <w:t>December 20, 2016</w:t>
            </w:r>
            <w:r w:rsidR="00907130">
              <w:t>,</w:t>
            </w:r>
            <w:r w:rsidRPr="006E7BAE">
              <w:t xml:space="preserve"> is </w:t>
            </w:r>
            <w:r w:rsidR="00907130">
              <w:t>dismissed with costs to the respondent</w:t>
            </w:r>
            <w:r w:rsidR="00D71801">
              <w:t>,</w:t>
            </w:r>
            <w:r w:rsidR="00907130">
              <w:t xml:space="preserve"> Insurance Council of British Columbia</w:t>
            </w:r>
            <w:r w:rsidRPr="006E7BAE">
              <w:t>.</w:t>
            </w:r>
          </w:p>
          <w:p w14:paraId="58CF0CBD" w14:textId="20506856" w:rsidR="006A5DE7" w:rsidRPr="006E7BAE" w:rsidRDefault="006A5DE7" w:rsidP="00907130">
            <w:pPr>
              <w:jc w:val="both"/>
            </w:pPr>
          </w:p>
        </w:tc>
        <w:tc>
          <w:tcPr>
            <w:tcW w:w="381" w:type="pct"/>
          </w:tcPr>
          <w:p w14:paraId="58CF0C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CF0C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CF0C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CF0CC1" w14:textId="09707EBF" w:rsidR="00824412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5AA9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45AA9">
              <w:rPr>
                <w:lang w:val="fr-FR"/>
              </w:rPr>
              <w:t>CA43451, 2016 BCCA 501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5AA9">
              <w:rPr>
                <w:lang w:val="fr-FR"/>
              </w:rPr>
              <w:t>20 décembre 2016</w:t>
            </w:r>
            <w:r w:rsidRPr="006E7BAE">
              <w:rPr>
                <w:lang w:val="fr-CA"/>
              </w:rPr>
              <w:t>, est</w:t>
            </w:r>
            <w:r w:rsidR="00907130">
              <w:rPr>
                <w:lang w:val="fr-CA"/>
              </w:rPr>
              <w:t xml:space="preserve"> rejetée avec dépens en faveur de l’intim</w:t>
            </w:r>
            <w:r w:rsidR="00430A0B">
              <w:rPr>
                <w:lang w:val="fr-CA"/>
              </w:rPr>
              <w:t>é</w:t>
            </w:r>
            <w:r w:rsidR="00D71801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907130" w:rsidRPr="00907130">
              <w:rPr>
                <w:lang w:val="fr-FR"/>
              </w:rPr>
              <w:t>Insurance Council of British Columbia.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CF0CC4" w14:textId="77777777" w:rsidR="009F436C" w:rsidRPr="00D83B8C" w:rsidRDefault="009F436C" w:rsidP="00417FB7">
      <w:pPr>
        <w:jc w:val="center"/>
        <w:rPr>
          <w:lang w:val="fr-CA"/>
        </w:rPr>
      </w:pPr>
    </w:p>
    <w:p w14:paraId="58CF0C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CF0CC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8CF0CC8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210E5C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0CCB" w14:textId="77777777" w:rsidR="00B328CD" w:rsidRDefault="00B328CD">
      <w:r>
        <w:separator/>
      </w:r>
    </w:p>
  </w:endnote>
  <w:endnote w:type="continuationSeparator" w:id="0">
    <w:p w14:paraId="58CF0CC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F0CC9" w14:textId="77777777" w:rsidR="00B328CD" w:rsidRDefault="00B328CD">
      <w:r>
        <w:separator/>
      </w:r>
    </w:p>
  </w:footnote>
  <w:footnote w:type="continuationSeparator" w:id="0">
    <w:p w14:paraId="58CF0CC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0CC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055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CF0CCE" w14:textId="77777777" w:rsidR="008F53F3" w:rsidRDefault="008F53F3" w:rsidP="008F53F3">
    <w:pPr>
      <w:rPr>
        <w:szCs w:val="24"/>
      </w:rPr>
    </w:pPr>
  </w:p>
  <w:p w14:paraId="58CF0CCF" w14:textId="77777777" w:rsidR="008F53F3" w:rsidRDefault="008F53F3" w:rsidP="008F53F3">
    <w:pPr>
      <w:rPr>
        <w:szCs w:val="24"/>
      </w:rPr>
    </w:pPr>
  </w:p>
  <w:p w14:paraId="58CF0CD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37456</w:t>
    </w:r>
    <w:r>
      <w:rPr>
        <w:szCs w:val="24"/>
      </w:rPr>
      <w:t>     </w:t>
    </w:r>
  </w:p>
  <w:p w14:paraId="58CF0CD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E5C"/>
    <w:rsid w:val="00212BA0"/>
    <w:rsid w:val="0025149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A0B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5DE7"/>
    <w:rsid w:val="006E7BAE"/>
    <w:rsid w:val="00701109"/>
    <w:rsid w:val="007372EA"/>
    <w:rsid w:val="00740556"/>
    <w:rsid w:val="00745AA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713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1801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0E0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CF0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1B53B-A340-48FD-8474-D203B0EAD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8BCB9-45FF-4990-9D70-0B691378A8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B408C66-394C-4390-9766-7768019D4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2017-06-07T14:58:00Z</dcterms:created>
  <dcterms:modified xsi:type="dcterms:W3CDTF">2017-06-07T14:58:00Z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