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30EC" w14:textId="77777777" w:rsidR="009F436C" w:rsidRDefault="009F436C" w:rsidP="00382FEC"/>
    <w:p w14:paraId="4A8A30ED" w14:textId="77777777" w:rsidR="002D2D44" w:rsidRPr="006E7BAE" w:rsidRDefault="002D2D44" w:rsidP="00382FEC"/>
    <w:p w14:paraId="4A8A30EE" w14:textId="77777777" w:rsidR="009F436C" w:rsidRPr="006E7BAE" w:rsidRDefault="009F436C" w:rsidP="00382FEC"/>
    <w:p w14:paraId="4A8A30EF" w14:textId="77777777" w:rsidR="0016666F" w:rsidRPr="006E7BAE" w:rsidRDefault="0016666F" w:rsidP="00382FEC"/>
    <w:p w14:paraId="4A8A30F0" w14:textId="77777777" w:rsidR="0016666F" w:rsidRDefault="0016666F" w:rsidP="00382FEC"/>
    <w:p w14:paraId="4A8A30F1" w14:textId="77777777" w:rsidR="00D83B8C" w:rsidRDefault="00D83B8C" w:rsidP="00382FEC"/>
    <w:p w14:paraId="4A8A30F2" w14:textId="77777777" w:rsidR="008763A3" w:rsidRDefault="008763A3" w:rsidP="00382FEC"/>
    <w:p w14:paraId="4A8A30F3" w14:textId="77777777" w:rsidR="00D83B8C" w:rsidRDefault="00D83B8C" w:rsidP="00382FEC"/>
    <w:p w14:paraId="4A8A30F6" w14:textId="77777777" w:rsidR="009F436C" w:rsidRPr="006E7BAE" w:rsidRDefault="009F436C" w:rsidP="00382FEC"/>
    <w:p w14:paraId="4A8A30F7" w14:textId="77777777" w:rsidR="009F436C" w:rsidRPr="006E7BAE" w:rsidRDefault="003A37CF" w:rsidP="00AE2077">
      <w:pPr>
        <w:jc w:val="right"/>
      </w:pPr>
      <w:r w:rsidRPr="006E7BAE">
        <w:t xml:space="preserve">No. </w:t>
      </w:r>
      <w:r>
        <w:t>37455</w:t>
      </w:r>
      <w:r w:rsidR="0016666F" w:rsidRPr="006E7BAE">
        <w:t>     </w:t>
      </w:r>
    </w:p>
    <w:p w14:paraId="4A8A30F8" w14:textId="77777777" w:rsidR="009F436C" w:rsidRPr="006E7BAE" w:rsidRDefault="009F436C" w:rsidP="00382FEC"/>
    <w:p w14:paraId="4A8A30F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A8A30FD" w14:textId="77777777" w:rsidTr="00C173B0">
        <w:tc>
          <w:tcPr>
            <w:tcW w:w="2269" w:type="pct"/>
          </w:tcPr>
          <w:p w14:paraId="4A8A30FA" w14:textId="77777777" w:rsidR="00417FB7" w:rsidRPr="006E7BAE" w:rsidRDefault="00B328CD" w:rsidP="00532D6B">
            <w:r>
              <w:t>June 2</w:t>
            </w:r>
            <w:r w:rsidR="00532D6B">
              <w:t>9</w:t>
            </w:r>
            <w:r>
              <w:t>, 2017</w:t>
            </w:r>
          </w:p>
        </w:tc>
        <w:tc>
          <w:tcPr>
            <w:tcW w:w="381" w:type="pct"/>
          </w:tcPr>
          <w:p w14:paraId="4A8A30FB" w14:textId="77777777" w:rsidR="00417FB7" w:rsidRPr="006E7BAE" w:rsidRDefault="00417FB7" w:rsidP="00382FEC"/>
        </w:tc>
        <w:tc>
          <w:tcPr>
            <w:tcW w:w="2350" w:type="pct"/>
          </w:tcPr>
          <w:p w14:paraId="4A8A30FC" w14:textId="77777777" w:rsidR="00417FB7" w:rsidRPr="00D83B8C" w:rsidRDefault="00B328CD" w:rsidP="00532D6B">
            <w:pPr>
              <w:rPr>
                <w:lang w:val="en-US"/>
              </w:rPr>
            </w:pPr>
            <w:r>
              <w:t>Le 2</w:t>
            </w:r>
            <w:r w:rsidR="00532D6B">
              <w:t>9</w:t>
            </w:r>
            <w:r>
              <w:t xml:space="preserve"> juin 2017</w:t>
            </w:r>
          </w:p>
        </w:tc>
      </w:tr>
      <w:tr w:rsidR="00E12A51" w:rsidRPr="006E7BAE" w14:paraId="4A8A3101" w14:textId="77777777" w:rsidTr="00C173B0">
        <w:tc>
          <w:tcPr>
            <w:tcW w:w="2269" w:type="pct"/>
            <w:tcMar>
              <w:top w:w="0" w:type="dxa"/>
              <w:bottom w:w="0" w:type="dxa"/>
            </w:tcMar>
          </w:tcPr>
          <w:p w14:paraId="4A8A30FE" w14:textId="77777777" w:rsidR="00C2612E" w:rsidRPr="006E7BAE" w:rsidRDefault="00C2612E" w:rsidP="008262A3"/>
        </w:tc>
        <w:tc>
          <w:tcPr>
            <w:tcW w:w="381" w:type="pct"/>
            <w:tcMar>
              <w:top w:w="0" w:type="dxa"/>
              <w:bottom w:w="0" w:type="dxa"/>
            </w:tcMar>
          </w:tcPr>
          <w:p w14:paraId="4A8A30FF" w14:textId="77777777" w:rsidR="00E12A51" w:rsidRPr="006E7BAE" w:rsidRDefault="00E12A51" w:rsidP="00382FEC"/>
        </w:tc>
        <w:tc>
          <w:tcPr>
            <w:tcW w:w="2350" w:type="pct"/>
            <w:tcMar>
              <w:top w:w="0" w:type="dxa"/>
              <w:bottom w:w="0" w:type="dxa"/>
            </w:tcMar>
          </w:tcPr>
          <w:p w14:paraId="4A8A3100" w14:textId="77777777" w:rsidR="00E12A51" w:rsidRPr="00D83B8C" w:rsidRDefault="00E12A51" w:rsidP="00816B78">
            <w:pPr>
              <w:rPr>
                <w:lang w:val="en-US"/>
              </w:rPr>
            </w:pPr>
          </w:p>
        </w:tc>
      </w:tr>
      <w:tr w:rsidR="00417FB7" w:rsidRPr="008948B1" w14:paraId="4A8A3105" w14:textId="77777777" w:rsidTr="00C173B0">
        <w:tc>
          <w:tcPr>
            <w:tcW w:w="2269" w:type="pct"/>
          </w:tcPr>
          <w:p w14:paraId="04164666" w14:textId="77777777" w:rsidR="007A6ED0" w:rsidRDefault="007A6ED0" w:rsidP="007A6E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Cs w:val="24"/>
                <w:lang w:eastAsia="en-CA"/>
              </w:rPr>
            </w:pPr>
            <w:r>
              <w:rPr>
                <w:rFonts w:eastAsiaTheme="minorEastAsia" w:cs="Times New Roman"/>
                <w:szCs w:val="24"/>
                <w:lang w:eastAsia="en-CA"/>
              </w:rPr>
              <w:t>Coram:  McLachlin C.J. and Abella, Moldaver, Karakatsanis, Wagner, Gascon, Côté, Brown and Rowe JJ.</w:t>
            </w:r>
          </w:p>
          <w:p w14:paraId="4A8A3102" w14:textId="39015B3F" w:rsidR="00417FB7" w:rsidRPr="006E7BAE" w:rsidRDefault="00417FB7" w:rsidP="008262A3"/>
        </w:tc>
        <w:tc>
          <w:tcPr>
            <w:tcW w:w="381" w:type="pct"/>
          </w:tcPr>
          <w:p w14:paraId="4A8A3103" w14:textId="77777777" w:rsidR="00417FB7" w:rsidRPr="006E7BAE" w:rsidRDefault="00417FB7" w:rsidP="00382FEC"/>
        </w:tc>
        <w:tc>
          <w:tcPr>
            <w:tcW w:w="2350" w:type="pct"/>
          </w:tcPr>
          <w:p w14:paraId="2D053455" w14:textId="77777777" w:rsidR="007A6ED0" w:rsidRDefault="007A6ED0" w:rsidP="007A6E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Cs w:val="24"/>
                <w:lang w:val="fr-FR" w:eastAsia="en-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p w14:paraId="4A8A3104" w14:textId="71DFAD38" w:rsidR="00417FB7" w:rsidRPr="007A6ED0" w:rsidRDefault="00417FB7" w:rsidP="00382FEC">
            <w:pPr>
              <w:rPr>
                <w:lang w:val="fr-FR"/>
              </w:rPr>
            </w:pPr>
          </w:p>
        </w:tc>
      </w:tr>
      <w:tr w:rsidR="00C2612E" w:rsidRPr="008948B1" w14:paraId="4A8A3109" w14:textId="77777777" w:rsidTr="00C173B0">
        <w:tc>
          <w:tcPr>
            <w:tcW w:w="2269" w:type="pct"/>
            <w:tcMar>
              <w:top w:w="0" w:type="dxa"/>
              <w:bottom w:w="0" w:type="dxa"/>
            </w:tcMar>
          </w:tcPr>
          <w:p w14:paraId="4A8A3106" w14:textId="77777777" w:rsidR="00C2612E" w:rsidRPr="00532D6B" w:rsidRDefault="00C2612E" w:rsidP="008262A3">
            <w:pPr>
              <w:rPr>
                <w:lang w:val="fr-FR"/>
              </w:rPr>
            </w:pPr>
          </w:p>
        </w:tc>
        <w:tc>
          <w:tcPr>
            <w:tcW w:w="381" w:type="pct"/>
            <w:tcMar>
              <w:top w:w="0" w:type="dxa"/>
              <w:bottom w:w="0" w:type="dxa"/>
            </w:tcMar>
          </w:tcPr>
          <w:p w14:paraId="4A8A3107" w14:textId="77777777" w:rsidR="00C2612E" w:rsidRPr="00532D6B" w:rsidRDefault="00C2612E" w:rsidP="00382FEC">
            <w:pPr>
              <w:rPr>
                <w:lang w:val="fr-FR"/>
              </w:rPr>
            </w:pPr>
          </w:p>
        </w:tc>
        <w:tc>
          <w:tcPr>
            <w:tcW w:w="2350" w:type="pct"/>
            <w:tcMar>
              <w:top w:w="0" w:type="dxa"/>
              <w:bottom w:w="0" w:type="dxa"/>
            </w:tcMar>
          </w:tcPr>
          <w:p w14:paraId="4A8A3108" w14:textId="77777777" w:rsidR="00C2612E" w:rsidRPr="006E7BAE" w:rsidRDefault="00C2612E" w:rsidP="00382FEC">
            <w:pPr>
              <w:rPr>
                <w:lang w:val="fr-CA"/>
              </w:rPr>
            </w:pPr>
          </w:p>
        </w:tc>
      </w:tr>
      <w:tr w:rsidR="00824412" w:rsidRPr="006E7BAE" w14:paraId="4A8A3117" w14:textId="77777777" w:rsidTr="00C173B0">
        <w:tc>
          <w:tcPr>
            <w:tcW w:w="2269" w:type="pct"/>
          </w:tcPr>
          <w:p w14:paraId="4A8A310A" w14:textId="77777777" w:rsidR="00CB2F7B" w:rsidRDefault="002A7036">
            <w:pPr>
              <w:pStyle w:val="SCCLsocPrefix"/>
            </w:pPr>
            <w:r>
              <w:t>BETWEEN:</w:t>
            </w:r>
            <w:r>
              <w:br/>
            </w:r>
          </w:p>
          <w:p w14:paraId="4A8A310B" w14:textId="77777777" w:rsidR="00CB2F7B" w:rsidRDefault="002A7036">
            <w:pPr>
              <w:pStyle w:val="SCCLsocParty"/>
            </w:pPr>
            <w:r>
              <w:t>Paul Abi-Mansour</w:t>
            </w:r>
            <w:r>
              <w:br/>
            </w:r>
            <w:bookmarkStart w:id="0" w:name="_GoBack"/>
            <w:bookmarkEnd w:id="0"/>
          </w:p>
          <w:p w14:paraId="4A8A310C" w14:textId="77777777" w:rsidR="00CB2F7B" w:rsidRDefault="002A7036">
            <w:pPr>
              <w:pStyle w:val="SCCLsocPartyRole"/>
            </w:pPr>
            <w:r>
              <w:t>Applicant</w:t>
            </w:r>
            <w:r>
              <w:br/>
            </w:r>
          </w:p>
          <w:p w14:paraId="4A8A310D" w14:textId="77777777" w:rsidR="00CB2F7B" w:rsidRDefault="002A7036">
            <w:pPr>
              <w:pStyle w:val="SCCLsocVersus"/>
            </w:pPr>
            <w:r>
              <w:t>- and -</w:t>
            </w:r>
            <w:r>
              <w:br/>
            </w:r>
          </w:p>
          <w:p w14:paraId="4A8A310E" w14:textId="77777777" w:rsidR="00CB2F7B" w:rsidRDefault="002A7036">
            <w:pPr>
              <w:pStyle w:val="SCCLsocParty"/>
            </w:pPr>
            <w:r>
              <w:t>Ontario College of Teachers</w:t>
            </w:r>
            <w:r>
              <w:br/>
            </w:r>
          </w:p>
          <w:p w14:paraId="66582BA2" w14:textId="77777777" w:rsidR="005F11F7" w:rsidRPr="005F11F7" w:rsidRDefault="005F11F7" w:rsidP="005F11F7"/>
          <w:p w14:paraId="4A8A310F" w14:textId="77777777" w:rsidR="00CB2F7B" w:rsidRDefault="002A7036">
            <w:pPr>
              <w:pStyle w:val="SCCLsocPartyRole"/>
            </w:pPr>
            <w:r>
              <w:t>Respondent</w:t>
            </w:r>
          </w:p>
        </w:tc>
        <w:tc>
          <w:tcPr>
            <w:tcW w:w="381" w:type="pct"/>
          </w:tcPr>
          <w:p w14:paraId="4A8A3110" w14:textId="77777777" w:rsidR="00824412" w:rsidRPr="006E7BAE" w:rsidRDefault="00824412" w:rsidP="00375294"/>
        </w:tc>
        <w:tc>
          <w:tcPr>
            <w:tcW w:w="2350" w:type="pct"/>
          </w:tcPr>
          <w:p w14:paraId="4A8A3111" w14:textId="77777777" w:rsidR="00CB2F7B" w:rsidRPr="00532D6B" w:rsidRDefault="002A7036">
            <w:pPr>
              <w:pStyle w:val="SCCLsocPrefix"/>
              <w:rPr>
                <w:lang w:val="fr-FR"/>
              </w:rPr>
            </w:pPr>
            <w:r w:rsidRPr="00532D6B">
              <w:rPr>
                <w:lang w:val="fr-FR"/>
              </w:rPr>
              <w:t>ENTRE :</w:t>
            </w:r>
            <w:r w:rsidRPr="00532D6B">
              <w:rPr>
                <w:lang w:val="fr-FR"/>
              </w:rPr>
              <w:br/>
            </w:r>
          </w:p>
          <w:p w14:paraId="4A8A3112" w14:textId="77777777" w:rsidR="00CB2F7B" w:rsidRPr="00532D6B" w:rsidRDefault="002A7036">
            <w:pPr>
              <w:pStyle w:val="SCCLsocParty"/>
              <w:rPr>
                <w:lang w:val="fr-FR"/>
              </w:rPr>
            </w:pPr>
            <w:r w:rsidRPr="00532D6B">
              <w:rPr>
                <w:lang w:val="fr-FR"/>
              </w:rPr>
              <w:t>Paul Abi-Mansour</w:t>
            </w:r>
            <w:r w:rsidRPr="00532D6B">
              <w:rPr>
                <w:lang w:val="fr-FR"/>
              </w:rPr>
              <w:br/>
            </w:r>
          </w:p>
          <w:p w14:paraId="4A8A3113" w14:textId="77777777" w:rsidR="00CB2F7B" w:rsidRPr="00532D6B" w:rsidRDefault="002A7036">
            <w:pPr>
              <w:pStyle w:val="SCCLsocPartyRole"/>
              <w:rPr>
                <w:lang w:val="fr-FR"/>
              </w:rPr>
            </w:pPr>
            <w:r w:rsidRPr="00532D6B">
              <w:rPr>
                <w:lang w:val="fr-FR"/>
              </w:rPr>
              <w:t>Demandeur</w:t>
            </w:r>
            <w:r w:rsidRPr="00532D6B">
              <w:rPr>
                <w:lang w:val="fr-FR"/>
              </w:rPr>
              <w:br/>
            </w:r>
          </w:p>
          <w:p w14:paraId="4A8A3114" w14:textId="77777777" w:rsidR="00CB2F7B" w:rsidRPr="00532D6B" w:rsidRDefault="002A7036">
            <w:pPr>
              <w:pStyle w:val="SCCLsocVersus"/>
              <w:rPr>
                <w:lang w:val="fr-FR"/>
              </w:rPr>
            </w:pPr>
            <w:r w:rsidRPr="00532D6B">
              <w:rPr>
                <w:lang w:val="fr-FR"/>
              </w:rPr>
              <w:t>- et -</w:t>
            </w:r>
            <w:r w:rsidRPr="00532D6B">
              <w:rPr>
                <w:lang w:val="fr-FR"/>
              </w:rPr>
              <w:br/>
            </w:r>
          </w:p>
          <w:p w14:paraId="4A8A3115" w14:textId="4AD4587F" w:rsidR="00CB2F7B" w:rsidRPr="00532D6B" w:rsidRDefault="002A7036">
            <w:pPr>
              <w:pStyle w:val="SCCLsocParty"/>
              <w:rPr>
                <w:lang w:val="fr-FR"/>
              </w:rPr>
            </w:pPr>
            <w:r w:rsidRPr="00532D6B">
              <w:rPr>
                <w:lang w:val="fr-FR"/>
              </w:rPr>
              <w:t>Ordre des ensei</w:t>
            </w:r>
            <w:r w:rsidR="007A6ED0">
              <w:rPr>
                <w:lang w:val="fr-FR"/>
              </w:rPr>
              <w:t>gnantes et des enseignants de l’</w:t>
            </w:r>
            <w:r w:rsidRPr="00532D6B">
              <w:rPr>
                <w:lang w:val="fr-FR"/>
              </w:rPr>
              <w:t>Ontario</w:t>
            </w:r>
            <w:r w:rsidRPr="00532D6B">
              <w:rPr>
                <w:lang w:val="fr-FR"/>
              </w:rPr>
              <w:br/>
            </w:r>
          </w:p>
          <w:p w14:paraId="4A8A3116" w14:textId="77777777" w:rsidR="00CB2F7B" w:rsidRDefault="002A7036" w:rsidP="00532D6B">
            <w:pPr>
              <w:pStyle w:val="SCCLsocPartyRole"/>
            </w:pPr>
            <w:r>
              <w:t>Intimé</w:t>
            </w:r>
          </w:p>
        </w:tc>
      </w:tr>
      <w:tr w:rsidR="00824412" w:rsidRPr="006E7BAE" w14:paraId="4A8A311B" w14:textId="77777777" w:rsidTr="00C173B0">
        <w:tc>
          <w:tcPr>
            <w:tcW w:w="2269" w:type="pct"/>
            <w:tcMar>
              <w:top w:w="0" w:type="dxa"/>
              <w:bottom w:w="0" w:type="dxa"/>
            </w:tcMar>
          </w:tcPr>
          <w:p w14:paraId="4A8A3118" w14:textId="77777777" w:rsidR="00824412" w:rsidRPr="006E7BAE" w:rsidRDefault="00824412" w:rsidP="00375294"/>
        </w:tc>
        <w:tc>
          <w:tcPr>
            <w:tcW w:w="381" w:type="pct"/>
            <w:tcMar>
              <w:top w:w="0" w:type="dxa"/>
              <w:bottom w:w="0" w:type="dxa"/>
            </w:tcMar>
          </w:tcPr>
          <w:p w14:paraId="4A8A3119" w14:textId="77777777" w:rsidR="00824412" w:rsidRPr="006E7BAE" w:rsidRDefault="00824412" w:rsidP="00375294"/>
        </w:tc>
        <w:tc>
          <w:tcPr>
            <w:tcW w:w="2350" w:type="pct"/>
            <w:tcMar>
              <w:top w:w="0" w:type="dxa"/>
              <w:bottom w:w="0" w:type="dxa"/>
            </w:tcMar>
          </w:tcPr>
          <w:p w14:paraId="4A8A311A" w14:textId="77777777" w:rsidR="00824412" w:rsidRPr="00D83B8C" w:rsidRDefault="00824412" w:rsidP="00B408F8">
            <w:pPr>
              <w:rPr>
                <w:lang w:val="en-US"/>
              </w:rPr>
            </w:pPr>
          </w:p>
        </w:tc>
      </w:tr>
      <w:tr w:rsidR="00824412" w:rsidRPr="008948B1" w14:paraId="4A8A3123" w14:textId="77777777" w:rsidTr="00C173B0">
        <w:tc>
          <w:tcPr>
            <w:tcW w:w="2269" w:type="pct"/>
          </w:tcPr>
          <w:p w14:paraId="4A8A311C" w14:textId="77777777" w:rsidR="00824412" w:rsidRPr="006E7BAE" w:rsidRDefault="00824412" w:rsidP="00C2612E">
            <w:pPr>
              <w:jc w:val="center"/>
            </w:pPr>
            <w:r w:rsidRPr="006E7BAE">
              <w:t>JUDGMENT</w:t>
            </w:r>
          </w:p>
          <w:p w14:paraId="4A8A311D" w14:textId="77777777" w:rsidR="00824412" w:rsidRPr="006E7BAE" w:rsidRDefault="00824412" w:rsidP="00417FB7">
            <w:pPr>
              <w:jc w:val="center"/>
            </w:pPr>
          </w:p>
          <w:p w14:paraId="4A8A311E" w14:textId="1E8D82BF" w:rsidR="00824412" w:rsidRPr="006E7BAE" w:rsidRDefault="007A6ED0" w:rsidP="007A6ED0">
            <w:pPr>
              <w:jc w:val="both"/>
            </w:pPr>
            <w:r>
              <w:rPr>
                <w:rFonts w:eastAsiaTheme="minorEastAsia" w:cs="Times New Roman"/>
                <w:szCs w:val="24"/>
                <w:lang w:val="en-US" w:eastAsia="en-CA"/>
              </w:rPr>
              <w:t>The motion for an extension of time to serve and file the application for leave to appeal and the motion for an extension of time to serve and file the reply are granted.</w:t>
            </w:r>
            <w:r w:rsidR="001B65D1">
              <w:rPr>
                <w:rFonts w:cs="Times New Roman"/>
              </w:rPr>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M46824, 2016 ONCA 928</w:t>
            </w:r>
            <w:r w:rsidR="00824412" w:rsidRPr="006E7BAE">
              <w:t xml:space="preserve">, dated </w:t>
            </w:r>
            <w:r w:rsidR="00824412">
              <w:t>December </w:t>
            </w:r>
            <w:r w:rsidR="009C7EAF">
              <w:t>8</w:t>
            </w:r>
            <w:r w:rsidR="00824412">
              <w:t>, 2016</w:t>
            </w:r>
            <w:r w:rsidR="00EB3AC8">
              <w:t>,</w:t>
            </w:r>
            <w:r w:rsidR="00824412" w:rsidRPr="006E7BAE">
              <w:t xml:space="preserve"> is </w:t>
            </w:r>
            <w:r w:rsidR="00EB3AC8">
              <w:t>dismissed with costs</w:t>
            </w:r>
            <w:r w:rsidR="00824412" w:rsidRPr="006E7BAE">
              <w:t>.</w:t>
            </w:r>
          </w:p>
        </w:tc>
        <w:tc>
          <w:tcPr>
            <w:tcW w:w="381" w:type="pct"/>
          </w:tcPr>
          <w:p w14:paraId="4A8A311F" w14:textId="77777777" w:rsidR="00824412" w:rsidRPr="006E7BAE" w:rsidRDefault="00824412" w:rsidP="00417FB7">
            <w:pPr>
              <w:jc w:val="center"/>
            </w:pPr>
          </w:p>
        </w:tc>
        <w:tc>
          <w:tcPr>
            <w:tcW w:w="2350" w:type="pct"/>
          </w:tcPr>
          <w:p w14:paraId="4A8A3120" w14:textId="77777777" w:rsidR="00824412" w:rsidRPr="006E7BAE" w:rsidRDefault="00824412" w:rsidP="00C2612E">
            <w:pPr>
              <w:jc w:val="center"/>
              <w:rPr>
                <w:lang w:val="fr-CA"/>
              </w:rPr>
            </w:pPr>
            <w:r w:rsidRPr="006E7BAE">
              <w:rPr>
                <w:lang w:val="fr-CA"/>
              </w:rPr>
              <w:t>JUGEMENT</w:t>
            </w:r>
          </w:p>
          <w:p w14:paraId="4A8A3121" w14:textId="77777777" w:rsidR="00824412" w:rsidRPr="006E7BAE" w:rsidRDefault="00824412" w:rsidP="00417FB7">
            <w:pPr>
              <w:jc w:val="center"/>
              <w:rPr>
                <w:lang w:val="fr-CA"/>
              </w:rPr>
            </w:pPr>
          </w:p>
          <w:p w14:paraId="4A8A3122" w14:textId="35DDA5AA" w:rsidR="00824412" w:rsidRPr="006E7BAE" w:rsidRDefault="007A6ED0" w:rsidP="001F57EB">
            <w:pPr>
              <w:jc w:val="both"/>
              <w:rPr>
                <w:lang w:val="fr-CA"/>
              </w:rPr>
            </w:pPr>
            <w:r w:rsidRPr="007A6ED0">
              <w:rPr>
                <w:lang w:val="fr-CA"/>
              </w:rPr>
              <w:t>La requête en prorogation du délai de signification et de dépôt de la demande d’autorisation d’appel et la requête en prorogation du délai de signification et de dépôt de la réplique sont accueillies.</w:t>
            </w:r>
            <w:r w:rsidR="001C5901">
              <w:rPr>
                <w:rFonts w:cs="Times New Roman"/>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532D6B">
              <w:rPr>
                <w:lang w:val="fr-FR"/>
              </w:rPr>
              <w:t>Cour d’appel de l’Ontario</w:t>
            </w:r>
            <w:r w:rsidR="00824412" w:rsidRPr="006E7BAE">
              <w:rPr>
                <w:lang w:val="fr-CA"/>
              </w:rPr>
              <w:t xml:space="preserve">, numéro </w:t>
            </w:r>
            <w:r w:rsidR="00824412" w:rsidRPr="00532D6B">
              <w:rPr>
                <w:lang w:val="fr-FR"/>
              </w:rPr>
              <w:t>M46824, 2016 ONCA 928</w:t>
            </w:r>
            <w:r w:rsidR="00824412" w:rsidRPr="006E7BAE">
              <w:rPr>
                <w:lang w:val="fr-CA"/>
              </w:rPr>
              <w:t xml:space="preserve">, </w:t>
            </w:r>
            <w:r w:rsidR="00011960" w:rsidRPr="006E7BAE">
              <w:rPr>
                <w:lang w:val="fr-CA"/>
              </w:rPr>
              <w:t>daté du</w:t>
            </w:r>
            <w:r w:rsidR="00824412" w:rsidRPr="006E7BAE">
              <w:rPr>
                <w:lang w:val="fr-CA"/>
              </w:rPr>
              <w:t xml:space="preserve"> </w:t>
            </w:r>
            <w:r w:rsidR="009C7EAF">
              <w:rPr>
                <w:lang w:val="fr-FR"/>
              </w:rPr>
              <w:t>8</w:t>
            </w:r>
            <w:r w:rsidR="00824412" w:rsidRPr="00532D6B">
              <w:rPr>
                <w:lang w:val="fr-FR"/>
              </w:rPr>
              <w:t> décembre 2016</w:t>
            </w:r>
            <w:r w:rsidR="00824412" w:rsidRPr="006E7BAE">
              <w:rPr>
                <w:lang w:val="fr-CA"/>
              </w:rPr>
              <w:t xml:space="preserve">, est </w:t>
            </w:r>
            <w:r w:rsidR="00EB3AC8">
              <w:rPr>
                <w:lang w:val="fr-CA"/>
              </w:rPr>
              <w:t>rejetée avec dépens</w:t>
            </w:r>
            <w:r w:rsidR="00824412" w:rsidRPr="006E7BAE">
              <w:rPr>
                <w:lang w:val="fr-CA"/>
              </w:rPr>
              <w:t>.</w:t>
            </w:r>
            <w:r w:rsidR="00011960" w:rsidRPr="006E7BAE">
              <w:rPr>
                <w:lang w:val="fr-CA"/>
              </w:rPr>
              <w:t xml:space="preserve"> </w:t>
            </w:r>
          </w:p>
        </w:tc>
      </w:tr>
    </w:tbl>
    <w:p w14:paraId="4A8A3124" w14:textId="77777777" w:rsidR="009F436C" w:rsidRPr="00D83B8C" w:rsidRDefault="009F436C" w:rsidP="00382FEC">
      <w:pPr>
        <w:rPr>
          <w:lang w:val="fr-CA"/>
        </w:rPr>
      </w:pPr>
    </w:p>
    <w:p w14:paraId="4A8A3125" w14:textId="77777777" w:rsidR="009F436C" w:rsidRDefault="009F436C" w:rsidP="00417FB7">
      <w:pPr>
        <w:jc w:val="center"/>
        <w:rPr>
          <w:lang w:val="fr-CA"/>
        </w:rPr>
      </w:pPr>
    </w:p>
    <w:p w14:paraId="4A8A3127" w14:textId="77777777" w:rsidR="009F436C" w:rsidRPr="00A252FA" w:rsidRDefault="003A37CF" w:rsidP="00417FB7">
      <w:pPr>
        <w:jc w:val="center"/>
        <w:rPr>
          <w:lang w:val="fr-CA"/>
        </w:rPr>
      </w:pPr>
      <w:r w:rsidRPr="00A252FA">
        <w:rPr>
          <w:lang w:val="fr-CA"/>
        </w:rPr>
        <w:t>J.S.C.C.</w:t>
      </w:r>
    </w:p>
    <w:p w14:paraId="4A8A3128" w14:textId="77777777" w:rsidR="008F53F3" w:rsidRPr="00A252FA" w:rsidRDefault="003A37CF" w:rsidP="00417FB7">
      <w:pPr>
        <w:jc w:val="center"/>
        <w:rPr>
          <w:lang w:val="fr-CA"/>
        </w:rPr>
      </w:pPr>
      <w:r w:rsidRPr="00A252FA">
        <w:rPr>
          <w:lang w:val="fr-CA"/>
        </w:rPr>
        <w:t>J.C.S.C.</w:t>
      </w:r>
    </w:p>
    <w:sectPr w:rsidR="008F53F3" w:rsidRPr="00A252FA" w:rsidSect="007A6ED0">
      <w:headerReference w:type="default" r:id="rId9"/>
      <w:pgSz w:w="12240" w:h="15840"/>
      <w:pgMar w:top="1440" w:right="1440" w:bottom="36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312B" w14:textId="77777777" w:rsidR="00B328CD" w:rsidRDefault="00B328CD">
      <w:r>
        <w:separator/>
      </w:r>
    </w:p>
  </w:endnote>
  <w:endnote w:type="continuationSeparator" w:id="0">
    <w:p w14:paraId="4A8A312C"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3129" w14:textId="77777777" w:rsidR="00B328CD" w:rsidRDefault="00B328CD">
      <w:r>
        <w:separator/>
      </w:r>
    </w:p>
  </w:footnote>
  <w:footnote w:type="continuationSeparator" w:id="0">
    <w:p w14:paraId="4A8A312A"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312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A6ED0">
      <w:rPr>
        <w:noProof/>
        <w:szCs w:val="24"/>
      </w:rPr>
      <w:t>2</w:t>
    </w:r>
    <w:r w:rsidR="00EF707C" w:rsidRPr="00417FB7">
      <w:rPr>
        <w:szCs w:val="24"/>
      </w:rPr>
      <w:fldChar w:fldCharType="end"/>
    </w:r>
    <w:r>
      <w:rPr>
        <w:szCs w:val="24"/>
      </w:rPr>
      <w:t xml:space="preserve"> -</w:t>
    </w:r>
  </w:p>
  <w:p w14:paraId="4A8A312E" w14:textId="77777777" w:rsidR="008F53F3" w:rsidRDefault="008F53F3" w:rsidP="008F53F3">
    <w:pPr>
      <w:rPr>
        <w:szCs w:val="24"/>
      </w:rPr>
    </w:pPr>
  </w:p>
  <w:p w14:paraId="4A8A312F" w14:textId="77777777" w:rsidR="008F53F3" w:rsidRDefault="008F53F3" w:rsidP="008F53F3">
    <w:pPr>
      <w:rPr>
        <w:szCs w:val="24"/>
      </w:rPr>
    </w:pPr>
  </w:p>
  <w:p w14:paraId="4A8A3130" w14:textId="77777777" w:rsidR="008F53F3" w:rsidRDefault="008F53F3" w:rsidP="008F53F3">
    <w:pPr>
      <w:tabs>
        <w:tab w:val="right" w:pos="9360"/>
      </w:tabs>
      <w:jc w:val="right"/>
      <w:rPr>
        <w:szCs w:val="24"/>
      </w:rPr>
    </w:pPr>
    <w:r>
      <w:rPr>
        <w:szCs w:val="24"/>
      </w:rPr>
      <w:t xml:space="preserve">No. </w:t>
    </w:r>
    <w:r>
      <w:t>37455</w:t>
    </w:r>
    <w:r>
      <w:rPr>
        <w:szCs w:val="24"/>
      </w:rPr>
      <w:t>     </w:t>
    </w:r>
  </w:p>
  <w:p w14:paraId="4A8A3131"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65658"/>
    <w:rsid w:val="00074657"/>
    <w:rsid w:val="00091327"/>
    <w:rsid w:val="000919B4"/>
    <w:rsid w:val="000B4AA7"/>
    <w:rsid w:val="000B76FF"/>
    <w:rsid w:val="000D7521"/>
    <w:rsid w:val="000E4CCE"/>
    <w:rsid w:val="00110EB3"/>
    <w:rsid w:val="0016666F"/>
    <w:rsid w:val="00167C15"/>
    <w:rsid w:val="001B3EC0"/>
    <w:rsid w:val="001B65D1"/>
    <w:rsid w:val="001C5901"/>
    <w:rsid w:val="001D0116"/>
    <w:rsid w:val="001D4323"/>
    <w:rsid w:val="001E1079"/>
    <w:rsid w:val="001F57EB"/>
    <w:rsid w:val="00203642"/>
    <w:rsid w:val="00212BA0"/>
    <w:rsid w:val="002523DE"/>
    <w:rsid w:val="002568D3"/>
    <w:rsid w:val="0027284C"/>
    <w:rsid w:val="002A7036"/>
    <w:rsid w:val="002B33D7"/>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32D6B"/>
    <w:rsid w:val="0055345D"/>
    <w:rsid w:val="00563E2C"/>
    <w:rsid w:val="00587869"/>
    <w:rsid w:val="005F11F7"/>
    <w:rsid w:val="00612913"/>
    <w:rsid w:val="00614908"/>
    <w:rsid w:val="00650109"/>
    <w:rsid w:val="006A6FEC"/>
    <w:rsid w:val="006E7BAE"/>
    <w:rsid w:val="00701109"/>
    <w:rsid w:val="007372EA"/>
    <w:rsid w:val="00777612"/>
    <w:rsid w:val="0079129C"/>
    <w:rsid w:val="007917FE"/>
    <w:rsid w:val="007A54CC"/>
    <w:rsid w:val="007A6ED0"/>
    <w:rsid w:val="007C5DE8"/>
    <w:rsid w:val="007E68C7"/>
    <w:rsid w:val="00804BE2"/>
    <w:rsid w:val="00816B78"/>
    <w:rsid w:val="00824412"/>
    <w:rsid w:val="008262A3"/>
    <w:rsid w:val="00830BBE"/>
    <w:rsid w:val="0086042A"/>
    <w:rsid w:val="008763A3"/>
    <w:rsid w:val="008813BC"/>
    <w:rsid w:val="008948B1"/>
    <w:rsid w:val="00895263"/>
    <w:rsid w:val="008A0569"/>
    <w:rsid w:val="008A153F"/>
    <w:rsid w:val="008F53F3"/>
    <w:rsid w:val="009305BF"/>
    <w:rsid w:val="00951EF6"/>
    <w:rsid w:val="0096638C"/>
    <w:rsid w:val="00971A08"/>
    <w:rsid w:val="009B161D"/>
    <w:rsid w:val="009C7EAF"/>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F7B"/>
    <w:rsid w:val="00CE249F"/>
    <w:rsid w:val="00CF17D0"/>
    <w:rsid w:val="00D42339"/>
    <w:rsid w:val="00D61AC2"/>
    <w:rsid w:val="00D83B8C"/>
    <w:rsid w:val="00DA4281"/>
    <w:rsid w:val="00DB1ADC"/>
    <w:rsid w:val="00E12A51"/>
    <w:rsid w:val="00E736B9"/>
    <w:rsid w:val="00E777AD"/>
    <w:rsid w:val="00EA4B61"/>
    <w:rsid w:val="00EB3AC8"/>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8A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11780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2017-06-29T04:00:00+00:00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2BCBF6D1-F9AA-4F25-AEA6-138BA0E6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894B7-9DE2-4E75-9E32-815F58476695}">
  <ds:schemaRefs>
    <ds:schemaRef ds:uri="http://schemas.microsoft.com/sharepoint/v3/contenttype/forms"/>
  </ds:schemaRefs>
</ds:datastoreItem>
</file>

<file path=customXml/itemProps3.xml><?xml version="1.0" encoding="utf-8"?>
<ds:datastoreItem xmlns:ds="http://schemas.openxmlformats.org/officeDocument/2006/customXml" ds:itemID="{69737AD1-AA1B-473D-A412-32603362A752}">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2017-06-26T14:31:00Z</dcterms:created>
  <dcterms:modified xsi:type="dcterms:W3CDTF">2017-06-26T14:31:00Z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