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9C12" w14:textId="77777777" w:rsidR="009F436C" w:rsidRDefault="009F436C" w:rsidP="00382FEC">
      <w:bookmarkStart w:id="0" w:name="_GoBack"/>
      <w:bookmarkEnd w:id="0"/>
    </w:p>
    <w:p w14:paraId="19B39C13" w14:textId="77777777" w:rsidR="002D2D44" w:rsidRPr="006E7BAE" w:rsidRDefault="002D2D44" w:rsidP="00382FEC"/>
    <w:p w14:paraId="19B39C14" w14:textId="77777777" w:rsidR="009F436C" w:rsidRPr="006E7BAE" w:rsidRDefault="009F436C" w:rsidP="00382FEC"/>
    <w:p w14:paraId="19B39C15" w14:textId="77777777" w:rsidR="0016666F" w:rsidRPr="006E7BAE" w:rsidRDefault="0016666F" w:rsidP="00382FEC"/>
    <w:p w14:paraId="19B39C16" w14:textId="77777777" w:rsidR="0016666F" w:rsidRDefault="0016666F" w:rsidP="00382FEC"/>
    <w:p w14:paraId="19B39C17" w14:textId="77777777" w:rsidR="00D83B8C" w:rsidRDefault="00D83B8C" w:rsidP="00382FEC"/>
    <w:p w14:paraId="19B39C19" w14:textId="77777777" w:rsidR="00D83B8C" w:rsidRDefault="00D83B8C" w:rsidP="00382FEC"/>
    <w:p w14:paraId="19B39C1A" w14:textId="77777777" w:rsidR="00D83B8C" w:rsidRDefault="00D83B8C" w:rsidP="00382FEC"/>
    <w:p w14:paraId="19B39C1B" w14:textId="77777777" w:rsidR="00D83B8C" w:rsidRPr="006E7BAE" w:rsidRDefault="00D83B8C" w:rsidP="00382FEC"/>
    <w:p w14:paraId="19B39C1C" w14:textId="77777777" w:rsidR="009F436C" w:rsidRPr="006E7BAE" w:rsidRDefault="009F436C" w:rsidP="00382FEC"/>
    <w:p w14:paraId="19B39C1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37524</w:t>
      </w:r>
      <w:r w:rsidR="0016666F" w:rsidRPr="006E7BAE">
        <w:t>     </w:t>
      </w:r>
    </w:p>
    <w:p w14:paraId="19B39C1E" w14:textId="77777777" w:rsidR="009F436C" w:rsidRPr="006E7BAE" w:rsidRDefault="009F436C" w:rsidP="00382FEC"/>
    <w:p w14:paraId="19B39C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B39C23" w14:textId="77777777" w:rsidTr="00C173B0">
        <w:tc>
          <w:tcPr>
            <w:tcW w:w="2269" w:type="pct"/>
          </w:tcPr>
          <w:p w14:paraId="19B39C20" w14:textId="77777777" w:rsidR="00417FB7" w:rsidRPr="006E7BAE" w:rsidRDefault="00615C19" w:rsidP="008262A3">
            <w:r>
              <w:t>July 20</w:t>
            </w:r>
            <w:r w:rsidR="00B328CD">
              <w:t>, 2017</w:t>
            </w:r>
          </w:p>
        </w:tc>
        <w:tc>
          <w:tcPr>
            <w:tcW w:w="381" w:type="pct"/>
          </w:tcPr>
          <w:p w14:paraId="19B39C21" w14:textId="77777777" w:rsidR="00417FB7" w:rsidRPr="006E7BAE" w:rsidRDefault="00417FB7" w:rsidP="00382FEC"/>
        </w:tc>
        <w:tc>
          <w:tcPr>
            <w:tcW w:w="2350" w:type="pct"/>
          </w:tcPr>
          <w:p w14:paraId="19B39C22" w14:textId="77777777" w:rsidR="00417FB7" w:rsidRPr="00D83B8C" w:rsidRDefault="00615C19" w:rsidP="00816B78">
            <w:pPr>
              <w:rPr>
                <w:lang w:val="en-US"/>
              </w:rPr>
            </w:pPr>
            <w:r>
              <w:t>Le 20 juillet</w:t>
            </w:r>
            <w:r w:rsidR="00B328CD">
              <w:t xml:space="preserve"> 2017</w:t>
            </w:r>
          </w:p>
        </w:tc>
      </w:tr>
      <w:tr w:rsidR="00E12A51" w:rsidRPr="006E7BAE" w14:paraId="19B39C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B39C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B39C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B39C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5988" w14:paraId="19B39C2B" w14:textId="77777777" w:rsidTr="00C173B0">
        <w:tc>
          <w:tcPr>
            <w:tcW w:w="2269" w:type="pct"/>
          </w:tcPr>
          <w:p w14:paraId="19B39C28" w14:textId="2E4F6239" w:rsidR="00417FB7" w:rsidRPr="006E7BAE" w:rsidRDefault="00EF5988" w:rsidP="00EF5988">
            <w:r>
              <w:rPr>
                <w:rFonts w:eastAsiaTheme="minorEastAsia" w:cs="Times New Roman"/>
                <w:szCs w:val="24"/>
                <w:lang w:val="en-US" w:eastAsia="en-CA"/>
              </w:rPr>
              <w:t>Coram:  McLachlin C.J. and Abella, Moldaver, Karakatsanis, Wagner, Gascon, Brown and Rowe JJ.</w:t>
            </w:r>
          </w:p>
        </w:tc>
        <w:tc>
          <w:tcPr>
            <w:tcW w:w="381" w:type="pct"/>
          </w:tcPr>
          <w:p w14:paraId="19B39C29" w14:textId="77777777" w:rsidR="00417FB7" w:rsidRPr="006E7BAE" w:rsidRDefault="00417FB7" w:rsidP="00382FEC"/>
        </w:tc>
        <w:tc>
          <w:tcPr>
            <w:tcW w:w="2350" w:type="pct"/>
          </w:tcPr>
          <w:p w14:paraId="1C13DECF" w14:textId="3CCAC39B" w:rsidR="00EF5988" w:rsidRPr="00EF5988" w:rsidRDefault="00EF5988" w:rsidP="00EF5988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Brown et Rowe</w:t>
            </w:r>
          </w:p>
          <w:p w14:paraId="19B39C2A" w14:textId="1ECF91AA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EF5988" w14:paraId="19B39C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B39C2C" w14:textId="77777777" w:rsidR="00C2612E" w:rsidRPr="00615C1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B39C2D" w14:textId="77777777" w:rsidR="00C2612E" w:rsidRPr="00615C1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B39C2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B39C3D" w14:textId="77777777" w:rsidTr="00C173B0">
        <w:tc>
          <w:tcPr>
            <w:tcW w:w="2269" w:type="pct"/>
          </w:tcPr>
          <w:p w14:paraId="19B39C30" w14:textId="77777777" w:rsidR="00C36E6C" w:rsidRDefault="00615C19">
            <w:pPr>
              <w:pStyle w:val="SCCLsocPrefix"/>
            </w:pPr>
            <w:r>
              <w:t>BETWEEN:</w:t>
            </w:r>
            <w:r>
              <w:br/>
            </w:r>
          </w:p>
          <w:p w14:paraId="19B39C31" w14:textId="77777777" w:rsidR="00C36E6C" w:rsidRDefault="00615C19">
            <w:pPr>
              <w:pStyle w:val="SCCLsocParty"/>
            </w:pPr>
            <w:r>
              <w:t>Her Majesty the Queen in Right of British Columbia</w:t>
            </w:r>
            <w:r>
              <w:br/>
            </w:r>
          </w:p>
          <w:p w14:paraId="19B39C32" w14:textId="77777777" w:rsidR="00C36E6C" w:rsidRDefault="00615C19">
            <w:pPr>
              <w:pStyle w:val="SCCLsocPartyRole"/>
            </w:pPr>
            <w:r>
              <w:t>Applicant</w:t>
            </w:r>
            <w:r>
              <w:br/>
            </w:r>
          </w:p>
          <w:p w14:paraId="19B39C33" w14:textId="77777777" w:rsidR="00C36E6C" w:rsidRDefault="00615C19">
            <w:pPr>
              <w:pStyle w:val="SCCLsocVersus"/>
            </w:pPr>
            <w:r>
              <w:t>- and -</w:t>
            </w:r>
            <w:r>
              <w:br/>
            </w:r>
          </w:p>
          <w:p w14:paraId="19B39C34" w14:textId="77777777" w:rsidR="00C36E6C" w:rsidRDefault="00615C19">
            <w:pPr>
              <w:pStyle w:val="SCCLsocParty"/>
            </w:pPr>
            <w:r>
              <w:t>Philip Morris International, Inc.</w:t>
            </w:r>
            <w:r>
              <w:br/>
            </w:r>
          </w:p>
          <w:p w14:paraId="19B39C35" w14:textId="77777777" w:rsidR="00C36E6C" w:rsidRDefault="00615C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B39C36" w14:textId="77777777" w:rsidR="00824412" w:rsidRPr="006E7BAE" w:rsidRDefault="00824412" w:rsidP="00375294"/>
        </w:tc>
        <w:tc>
          <w:tcPr>
            <w:tcW w:w="2350" w:type="pct"/>
          </w:tcPr>
          <w:p w14:paraId="19B39C37" w14:textId="77777777" w:rsidR="00C36E6C" w:rsidRPr="00615C19" w:rsidRDefault="00615C19">
            <w:pPr>
              <w:pStyle w:val="SCCLsocPrefix"/>
              <w:rPr>
                <w:lang w:val="fr-FR"/>
              </w:rPr>
            </w:pPr>
            <w:r w:rsidRPr="00615C19">
              <w:rPr>
                <w:lang w:val="fr-FR"/>
              </w:rPr>
              <w:t>ENTRE :</w:t>
            </w:r>
            <w:r w:rsidRPr="00615C19">
              <w:rPr>
                <w:lang w:val="fr-FR"/>
              </w:rPr>
              <w:br/>
            </w:r>
          </w:p>
          <w:p w14:paraId="19B39C38" w14:textId="77777777" w:rsidR="00C36E6C" w:rsidRPr="00615C19" w:rsidRDefault="00615C19">
            <w:pPr>
              <w:pStyle w:val="SCCLsocParty"/>
              <w:rPr>
                <w:lang w:val="fr-FR"/>
              </w:rPr>
            </w:pPr>
            <w:r w:rsidRPr="00615C19">
              <w:rPr>
                <w:lang w:val="fr-FR"/>
              </w:rPr>
              <w:t>Sa Majesté la Reine du chef de la province de la Colombie-Britannique</w:t>
            </w:r>
            <w:r w:rsidRPr="00615C19">
              <w:rPr>
                <w:lang w:val="fr-FR"/>
              </w:rPr>
              <w:br/>
            </w:r>
          </w:p>
          <w:p w14:paraId="19B39C39" w14:textId="77777777" w:rsidR="00C36E6C" w:rsidRPr="00615C19" w:rsidRDefault="00615C1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615C19">
              <w:rPr>
                <w:lang w:val="fr-FR"/>
              </w:rPr>
              <w:br/>
            </w:r>
          </w:p>
          <w:p w14:paraId="19B39C3A" w14:textId="77777777" w:rsidR="00C36E6C" w:rsidRPr="00615C19" w:rsidRDefault="00615C19">
            <w:pPr>
              <w:pStyle w:val="SCCLsocVersus"/>
              <w:rPr>
                <w:lang w:val="fr-FR"/>
              </w:rPr>
            </w:pPr>
            <w:r w:rsidRPr="00615C19">
              <w:rPr>
                <w:lang w:val="fr-FR"/>
              </w:rPr>
              <w:t>- et -</w:t>
            </w:r>
            <w:r w:rsidRPr="00615C19">
              <w:rPr>
                <w:lang w:val="fr-FR"/>
              </w:rPr>
              <w:br/>
            </w:r>
          </w:p>
          <w:p w14:paraId="19B39C3B" w14:textId="77777777" w:rsidR="00C36E6C" w:rsidRPr="00615C19" w:rsidRDefault="00615C19">
            <w:pPr>
              <w:pStyle w:val="SCCLsocParty"/>
              <w:rPr>
                <w:lang w:val="fr-FR"/>
              </w:rPr>
            </w:pPr>
            <w:r w:rsidRPr="00615C19">
              <w:rPr>
                <w:lang w:val="fr-FR"/>
              </w:rPr>
              <w:t>Philip Morris International, Inc.</w:t>
            </w:r>
            <w:r w:rsidRPr="00615C19">
              <w:rPr>
                <w:lang w:val="fr-FR"/>
              </w:rPr>
              <w:br/>
            </w:r>
          </w:p>
          <w:p w14:paraId="19B39C3C" w14:textId="77777777" w:rsidR="00C36E6C" w:rsidRDefault="00615C19">
            <w:pPr>
              <w:pStyle w:val="SCCLsocPartyRole"/>
            </w:pPr>
            <w:r>
              <w:t>Intimée</w:t>
            </w:r>
          </w:p>
        </w:tc>
      </w:tr>
      <w:tr w:rsidR="00824412" w:rsidRPr="006E7BAE" w14:paraId="19B39C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B39C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B39C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B39C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5988" w14:paraId="19B39C49" w14:textId="77777777" w:rsidTr="00C173B0">
        <w:tc>
          <w:tcPr>
            <w:tcW w:w="2269" w:type="pct"/>
          </w:tcPr>
          <w:p w14:paraId="19B39C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B39C43" w14:textId="77777777" w:rsidR="00824412" w:rsidRPr="006E7BAE" w:rsidRDefault="00824412" w:rsidP="00417FB7">
            <w:pPr>
              <w:jc w:val="center"/>
            </w:pPr>
          </w:p>
          <w:p w14:paraId="19B39C44" w14:textId="77777777" w:rsidR="00824412" w:rsidRPr="006E7BAE" w:rsidRDefault="00824412" w:rsidP="00615C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CA42871, 2017 BCCA 69</w:t>
            </w:r>
            <w:r w:rsidRPr="006E7BAE">
              <w:t xml:space="preserve">, dated </w:t>
            </w:r>
            <w:r>
              <w:t>February 14, 2017</w:t>
            </w:r>
            <w:r w:rsidR="00615C19">
              <w:t>,</w:t>
            </w:r>
            <w:r w:rsidRPr="006E7BAE">
              <w:t xml:space="preserve"> is </w:t>
            </w:r>
            <w:r w:rsidR="00615C19">
              <w:t>granted with costs in the cause.</w:t>
            </w:r>
          </w:p>
        </w:tc>
        <w:tc>
          <w:tcPr>
            <w:tcW w:w="381" w:type="pct"/>
          </w:tcPr>
          <w:p w14:paraId="19B39C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B39C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B39C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B39C48" w14:textId="77777777" w:rsidR="00824412" w:rsidRPr="006E7BAE" w:rsidRDefault="00824412" w:rsidP="00615C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5C1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15C19">
              <w:rPr>
                <w:lang w:val="fr-FR"/>
              </w:rPr>
              <w:t>CA42871, 2017 BCCA 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5C19">
              <w:rPr>
                <w:lang w:val="fr-FR"/>
              </w:rPr>
              <w:t>14 février 2017</w:t>
            </w:r>
            <w:r w:rsidRPr="006E7BAE">
              <w:rPr>
                <w:lang w:val="fr-CA"/>
              </w:rPr>
              <w:t xml:space="preserve">, est </w:t>
            </w:r>
            <w:r w:rsidR="00615C19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B39C4A" w14:textId="77777777" w:rsidR="009F436C" w:rsidRPr="00D83B8C" w:rsidRDefault="009F436C" w:rsidP="00382FEC">
      <w:pPr>
        <w:rPr>
          <w:lang w:val="fr-CA"/>
        </w:rPr>
      </w:pPr>
    </w:p>
    <w:p w14:paraId="439223C5" w14:textId="77777777" w:rsidR="00CF7F04" w:rsidRDefault="00CF7F04" w:rsidP="00417FB7">
      <w:pPr>
        <w:jc w:val="center"/>
        <w:rPr>
          <w:lang w:val="fr-CA"/>
        </w:rPr>
      </w:pPr>
    </w:p>
    <w:p w14:paraId="19B39C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B39C4E" w14:textId="77777777" w:rsidR="009F436C" w:rsidRPr="00D83B8C" w:rsidRDefault="003A37CF" w:rsidP="00615C1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F7F04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39C51" w14:textId="77777777" w:rsidR="00B328CD" w:rsidRDefault="00B328CD">
      <w:r>
        <w:separator/>
      </w:r>
    </w:p>
  </w:endnote>
  <w:endnote w:type="continuationSeparator" w:id="0">
    <w:p w14:paraId="19B39C5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39C4F" w14:textId="77777777" w:rsidR="00B328CD" w:rsidRDefault="00B328CD">
      <w:r>
        <w:separator/>
      </w:r>
    </w:p>
  </w:footnote>
  <w:footnote w:type="continuationSeparator" w:id="0">
    <w:p w14:paraId="19B39C5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9C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7F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B39C54" w14:textId="77777777" w:rsidR="008F53F3" w:rsidRDefault="008F53F3" w:rsidP="008F53F3">
    <w:pPr>
      <w:rPr>
        <w:szCs w:val="24"/>
      </w:rPr>
    </w:pPr>
  </w:p>
  <w:p w14:paraId="19B39C55" w14:textId="77777777" w:rsidR="008F53F3" w:rsidRDefault="008F53F3" w:rsidP="008F53F3">
    <w:pPr>
      <w:rPr>
        <w:szCs w:val="24"/>
      </w:rPr>
    </w:pPr>
  </w:p>
  <w:p w14:paraId="19B39C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37524</w:t>
    </w:r>
    <w:r>
      <w:rPr>
        <w:szCs w:val="24"/>
      </w:rPr>
      <w:t>     </w:t>
    </w:r>
  </w:p>
  <w:p w14:paraId="19B39C5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5C19"/>
    <w:rsid w:val="00650109"/>
    <w:rsid w:val="006E7BAE"/>
    <w:rsid w:val="00701109"/>
    <w:rsid w:val="007372EA"/>
    <w:rsid w:val="00777612"/>
    <w:rsid w:val="0079129C"/>
    <w:rsid w:val="007917FE"/>
    <w:rsid w:val="007A54CC"/>
    <w:rsid w:val="007A572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3A64"/>
    <w:rsid w:val="00C36E6C"/>
    <w:rsid w:val="00CE249F"/>
    <w:rsid w:val="00CF17D0"/>
    <w:rsid w:val="00CF7F0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598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B39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CB9ED50-3C55-45E8-A728-51A8E3A4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82146-D0B8-4269-9678-FE1B20972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FDDA1-9C93-41E7-8E66-13BAF2769653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2017-07-18T17:48:00Z</dcterms:created>
  <dcterms:modified xsi:type="dcterms:W3CDTF">2017-07-18T17:48:00Z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