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7D57" w14:textId="77777777" w:rsidR="009F436C" w:rsidRDefault="009F436C" w:rsidP="00382FEC"/>
    <w:p w14:paraId="734C7D58" w14:textId="77777777" w:rsidR="002D2D44" w:rsidRPr="006E7BAE" w:rsidRDefault="002D2D44" w:rsidP="00382FEC"/>
    <w:p w14:paraId="734C7D59" w14:textId="77777777" w:rsidR="009F436C" w:rsidRPr="006E7BAE" w:rsidRDefault="009F436C" w:rsidP="00382FEC"/>
    <w:p w14:paraId="734C7D5A" w14:textId="77777777" w:rsidR="0016666F" w:rsidRPr="006E7BAE" w:rsidRDefault="0016666F" w:rsidP="00382FEC"/>
    <w:p w14:paraId="734C7D5B" w14:textId="77777777" w:rsidR="0016666F" w:rsidRDefault="0016666F" w:rsidP="00382FEC"/>
    <w:p w14:paraId="734C7D5C" w14:textId="77777777" w:rsidR="00D83B8C" w:rsidRDefault="00D83B8C" w:rsidP="00382FEC"/>
    <w:p w14:paraId="734C7D5D" w14:textId="77777777" w:rsidR="008763A3" w:rsidRDefault="008763A3" w:rsidP="00382FEC"/>
    <w:p w14:paraId="734C7D5E" w14:textId="77777777" w:rsidR="00D83B8C" w:rsidRDefault="00D83B8C" w:rsidP="00382FEC"/>
    <w:p w14:paraId="734C7D5F" w14:textId="77777777" w:rsidR="00D83B8C" w:rsidRDefault="00D83B8C" w:rsidP="00382FEC"/>
    <w:p w14:paraId="734C7D60" w14:textId="77777777" w:rsidR="00D83B8C" w:rsidRDefault="00D83B8C" w:rsidP="00382FEC"/>
    <w:p w14:paraId="734C7D61" w14:textId="77777777" w:rsidR="00D83B8C" w:rsidRPr="006E7BAE" w:rsidRDefault="00D83B8C" w:rsidP="00382FEC"/>
    <w:p w14:paraId="734C7D62" w14:textId="77777777" w:rsidR="009F436C" w:rsidRPr="006E7BAE" w:rsidRDefault="009F436C" w:rsidP="00382FEC"/>
    <w:p w14:paraId="734C7D6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37509</w:t>
      </w:r>
      <w:r w:rsidR="0016666F" w:rsidRPr="006E7BAE">
        <w:t>     </w:t>
      </w:r>
    </w:p>
    <w:p w14:paraId="734C7D64" w14:textId="77777777" w:rsidR="009F436C" w:rsidRPr="006E7BAE" w:rsidRDefault="009F436C" w:rsidP="00382FEC"/>
    <w:p w14:paraId="734C7D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4C7D69" w14:textId="77777777" w:rsidTr="00C173B0">
        <w:tc>
          <w:tcPr>
            <w:tcW w:w="2269" w:type="pct"/>
          </w:tcPr>
          <w:p w14:paraId="734C7D66" w14:textId="77777777" w:rsidR="00417FB7" w:rsidRPr="006E7BAE" w:rsidRDefault="009E3A83" w:rsidP="009E3A83">
            <w:r>
              <w:t>November</w:t>
            </w:r>
            <w:r w:rsidR="00AF4D12">
              <w:t xml:space="preserve"> </w:t>
            </w:r>
            <w:r w:rsidR="00B328CD">
              <w:t>2, 2017</w:t>
            </w:r>
          </w:p>
        </w:tc>
        <w:tc>
          <w:tcPr>
            <w:tcW w:w="381" w:type="pct"/>
          </w:tcPr>
          <w:p w14:paraId="734C7D67" w14:textId="77777777" w:rsidR="00417FB7" w:rsidRPr="006E7BAE" w:rsidRDefault="00417FB7" w:rsidP="00382FEC"/>
        </w:tc>
        <w:tc>
          <w:tcPr>
            <w:tcW w:w="2350" w:type="pct"/>
          </w:tcPr>
          <w:p w14:paraId="734C7D68" w14:textId="77777777" w:rsidR="00417FB7" w:rsidRPr="00D83B8C" w:rsidRDefault="00B328CD" w:rsidP="009E3A83">
            <w:pPr>
              <w:rPr>
                <w:lang w:val="en-US"/>
              </w:rPr>
            </w:pPr>
            <w:r>
              <w:t xml:space="preserve">Le </w:t>
            </w:r>
            <w:r w:rsidR="009E3A83">
              <w:t>2 novembre</w:t>
            </w:r>
            <w:r>
              <w:t xml:space="preserve"> 2017</w:t>
            </w:r>
          </w:p>
        </w:tc>
      </w:tr>
      <w:tr w:rsidR="00E12A51" w:rsidRPr="006E7BAE" w14:paraId="734C7D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C7D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C7D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C7D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0B7E" w14:paraId="734C7D71" w14:textId="77777777" w:rsidTr="00C173B0">
        <w:tc>
          <w:tcPr>
            <w:tcW w:w="2269" w:type="pct"/>
          </w:tcPr>
          <w:p w14:paraId="734C7D6E" w14:textId="4B47A193" w:rsidR="00417FB7" w:rsidRPr="006E7BAE" w:rsidRDefault="00417FB7" w:rsidP="00693DF8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34C7D6F" w14:textId="77777777" w:rsidR="00417FB7" w:rsidRPr="006E7BAE" w:rsidRDefault="00417FB7" w:rsidP="00382FEC"/>
        </w:tc>
        <w:tc>
          <w:tcPr>
            <w:tcW w:w="2350" w:type="pct"/>
          </w:tcPr>
          <w:p w14:paraId="734C7D70" w14:textId="160E69DC" w:rsidR="00417FB7" w:rsidRPr="006E7BAE" w:rsidRDefault="00417FB7" w:rsidP="00693DF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09F2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220B7E" w14:paraId="734C7D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C7D72" w14:textId="77777777" w:rsidR="00C2612E" w:rsidRPr="00E509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C7D73" w14:textId="77777777" w:rsidR="00C2612E" w:rsidRPr="00E509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C7D7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34C7D87" w14:textId="77777777" w:rsidTr="00C173B0">
        <w:tc>
          <w:tcPr>
            <w:tcW w:w="2269" w:type="pct"/>
          </w:tcPr>
          <w:p w14:paraId="734C7D76" w14:textId="77777777" w:rsidR="0097662B" w:rsidRDefault="00AF4D12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734C7D77" w14:textId="77777777" w:rsidR="009E3A83" w:rsidRDefault="00AF4D12">
            <w:pPr>
              <w:pStyle w:val="SCCLsocParty"/>
            </w:pPr>
            <w:r>
              <w:t>C. Steven Sikes, Aquero, LLC and</w:t>
            </w:r>
          </w:p>
          <w:p w14:paraId="734C7D78" w14:textId="77777777" w:rsidR="0097662B" w:rsidRDefault="00AF4D12">
            <w:pPr>
              <w:pStyle w:val="SCCLsocParty"/>
            </w:pPr>
            <w:r>
              <w:t>Aquial, LLC</w:t>
            </w:r>
            <w:r>
              <w:br/>
            </w:r>
          </w:p>
          <w:p w14:paraId="734C7D79" w14:textId="77777777" w:rsidR="0097662B" w:rsidRDefault="00AF4D12">
            <w:pPr>
              <w:pStyle w:val="SCCLsocPartyRole"/>
            </w:pPr>
            <w:r>
              <w:t>Applicants</w:t>
            </w:r>
            <w:r>
              <w:br/>
            </w:r>
          </w:p>
          <w:p w14:paraId="734C7D7A" w14:textId="77777777" w:rsidR="0097662B" w:rsidRDefault="00AF4D12">
            <w:pPr>
              <w:pStyle w:val="SCCLsocVersus"/>
            </w:pPr>
            <w:r>
              <w:t>- and -</w:t>
            </w:r>
            <w:r>
              <w:br/>
            </w:r>
          </w:p>
          <w:p w14:paraId="734C7D7B" w14:textId="77777777" w:rsidR="009E3A83" w:rsidRDefault="00AF4D12">
            <w:pPr>
              <w:pStyle w:val="SCCLsocParty"/>
            </w:pPr>
            <w:r>
              <w:t>EnCana Corporation, Cenovus FCCL Ltd., FCCL Partnership and</w:t>
            </w:r>
          </w:p>
          <w:p w14:paraId="734C7D7C" w14:textId="77777777" w:rsidR="0097662B" w:rsidRDefault="00AF4D12">
            <w:pPr>
              <w:pStyle w:val="SCCLsocParty"/>
            </w:pPr>
            <w:r>
              <w:t>Cenovus Energy Inc.</w:t>
            </w:r>
            <w:r>
              <w:br/>
            </w:r>
          </w:p>
          <w:p w14:paraId="734C7D7D" w14:textId="77777777" w:rsidR="009E3A83" w:rsidRPr="009E3A83" w:rsidRDefault="00AF4D12" w:rsidP="009E3A8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34C7D7E" w14:textId="77777777" w:rsidR="00824412" w:rsidRPr="006E7BAE" w:rsidRDefault="00824412" w:rsidP="00375294"/>
        </w:tc>
        <w:tc>
          <w:tcPr>
            <w:tcW w:w="2350" w:type="pct"/>
          </w:tcPr>
          <w:p w14:paraId="734C7D7F" w14:textId="77777777" w:rsidR="0097662B" w:rsidRPr="009D6136" w:rsidRDefault="00AF4D12">
            <w:pPr>
              <w:pStyle w:val="SCCLsocPrefix"/>
              <w:rPr>
                <w:lang w:val="fr-CA"/>
              </w:rPr>
            </w:pPr>
            <w:r w:rsidRPr="009D6136">
              <w:rPr>
                <w:lang w:val="fr-CA"/>
              </w:rPr>
              <w:t>ENTRE :</w:t>
            </w:r>
            <w:r w:rsidRPr="009D6136">
              <w:rPr>
                <w:lang w:val="fr-CA"/>
              </w:rPr>
              <w:br/>
            </w:r>
          </w:p>
          <w:p w14:paraId="734C7D80" w14:textId="77777777" w:rsidR="009E3A83" w:rsidRPr="009E3A83" w:rsidRDefault="00AF4D12">
            <w:pPr>
              <w:pStyle w:val="SCCLsocParty"/>
              <w:rPr>
                <w:lang w:val="fr-CA"/>
              </w:rPr>
            </w:pPr>
            <w:r w:rsidRPr="009E3A83">
              <w:rPr>
                <w:lang w:val="fr-CA"/>
              </w:rPr>
              <w:t xml:space="preserve">C. Steven Sikes, Aquero, LLC </w:t>
            </w:r>
            <w:r w:rsidR="009E3A83" w:rsidRPr="009E3A83">
              <w:rPr>
                <w:lang w:val="fr-CA"/>
              </w:rPr>
              <w:t>et</w:t>
            </w:r>
          </w:p>
          <w:p w14:paraId="734C7D81" w14:textId="77777777" w:rsidR="0097662B" w:rsidRPr="009D6136" w:rsidRDefault="00AF4D12">
            <w:pPr>
              <w:pStyle w:val="SCCLsocParty"/>
              <w:rPr>
                <w:lang w:val="fr-CA"/>
              </w:rPr>
            </w:pPr>
            <w:r w:rsidRPr="009D6136">
              <w:rPr>
                <w:lang w:val="fr-CA"/>
              </w:rPr>
              <w:t>Aquial, LLC</w:t>
            </w:r>
            <w:r w:rsidRPr="009D6136">
              <w:rPr>
                <w:lang w:val="fr-CA"/>
              </w:rPr>
              <w:br/>
            </w:r>
          </w:p>
          <w:p w14:paraId="734C7D82" w14:textId="77777777" w:rsidR="0097662B" w:rsidRPr="009D6136" w:rsidRDefault="00AF4D12">
            <w:pPr>
              <w:pStyle w:val="SCCLsocPartyRole"/>
              <w:rPr>
                <w:lang w:val="fr-CA"/>
              </w:rPr>
            </w:pPr>
            <w:r w:rsidRPr="009D6136">
              <w:rPr>
                <w:lang w:val="fr-CA"/>
              </w:rPr>
              <w:t>Demandeurs</w:t>
            </w:r>
            <w:r w:rsidRPr="009D6136">
              <w:rPr>
                <w:lang w:val="fr-CA"/>
              </w:rPr>
              <w:br/>
            </w:r>
          </w:p>
          <w:p w14:paraId="734C7D83" w14:textId="77777777" w:rsidR="0097662B" w:rsidRPr="009D6136" w:rsidRDefault="00AF4D12">
            <w:pPr>
              <w:pStyle w:val="SCCLsocVersus"/>
              <w:rPr>
                <w:lang w:val="fr-CA"/>
              </w:rPr>
            </w:pPr>
            <w:r w:rsidRPr="009D6136">
              <w:rPr>
                <w:lang w:val="fr-CA"/>
              </w:rPr>
              <w:t>- et -</w:t>
            </w:r>
            <w:r w:rsidRPr="009D6136">
              <w:rPr>
                <w:lang w:val="fr-CA"/>
              </w:rPr>
              <w:br/>
            </w:r>
          </w:p>
          <w:p w14:paraId="734C7D84" w14:textId="77777777" w:rsidR="009E3A83" w:rsidRPr="009D6136" w:rsidRDefault="00AF4D12">
            <w:pPr>
              <w:pStyle w:val="SCCLsocParty"/>
              <w:rPr>
                <w:lang w:val="fr-CA"/>
              </w:rPr>
            </w:pPr>
            <w:r w:rsidRPr="009D6136">
              <w:rPr>
                <w:lang w:val="fr-CA"/>
              </w:rPr>
              <w:t xml:space="preserve">EnCana Corporation, Cenovus FCCL Ltd., FCCL Partnership </w:t>
            </w:r>
            <w:r w:rsidR="009E3A83" w:rsidRPr="009D6136">
              <w:rPr>
                <w:lang w:val="fr-CA"/>
              </w:rPr>
              <w:t>et</w:t>
            </w:r>
          </w:p>
          <w:p w14:paraId="734C7D85" w14:textId="77777777" w:rsidR="0097662B" w:rsidRDefault="00AF4D12">
            <w:pPr>
              <w:pStyle w:val="SCCLsocParty"/>
            </w:pPr>
            <w:r>
              <w:t>Cenovus Energy Inc.</w:t>
            </w:r>
            <w:r>
              <w:br/>
            </w:r>
          </w:p>
          <w:p w14:paraId="734C7D86" w14:textId="77777777" w:rsidR="0097662B" w:rsidRDefault="00AF4D12" w:rsidP="009E3A83">
            <w:pPr>
              <w:pStyle w:val="SCCLsocPartyRole"/>
            </w:pPr>
            <w:r>
              <w:t>Intimé</w:t>
            </w:r>
            <w:r w:rsidR="009E3A83">
              <w:t>e</w:t>
            </w:r>
            <w:r>
              <w:t>s</w:t>
            </w:r>
          </w:p>
        </w:tc>
      </w:tr>
      <w:tr w:rsidR="00824412" w:rsidRPr="006E7BAE" w14:paraId="734C7D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C7D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C7D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C7D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0B7E" w14:paraId="734C7D95" w14:textId="77777777" w:rsidTr="00C173B0">
        <w:tc>
          <w:tcPr>
            <w:tcW w:w="2269" w:type="pct"/>
          </w:tcPr>
          <w:p w14:paraId="734C7D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4C7D8D" w14:textId="77777777" w:rsidR="00824412" w:rsidRPr="006E7BAE" w:rsidRDefault="00824412" w:rsidP="00417FB7">
            <w:pPr>
              <w:jc w:val="center"/>
            </w:pPr>
          </w:p>
          <w:p w14:paraId="734C7D8E" w14:textId="1981A0C5" w:rsidR="00824412" w:rsidRPr="006E7BAE" w:rsidRDefault="00824412" w:rsidP="009E3A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A-222-16, 2017 FCA 37</w:t>
            </w:r>
            <w:r w:rsidRPr="006E7BAE">
              <w:t xml:space="preserve">, dated </w:t>
            </w:r>
            <w:r>
              <w:t>February 17, 2017</w:t>
            </w:r>
            <w:r w:rsidR="009E3A83">
              <w:t xml:space="preserve">, </w:t>
            </w:r>
            <w:r w:rsidR="00220B7E">
              <w:t xml:space="preserve">is </w:t>
            </w:r>
            <w:r w:rsidR="009E3A8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34C7D8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4C7D9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4C7D9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4C7D92" w14:textId="77777777" w:rsidR="00824412" w:rsidRDefault="00824412" w:rsidP="009E3A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09F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509F2">
              <w:rPr>
                <w:lang w:val="fr-CA"/>
              </w:rPr>
              <w:t>A-222-16, 2017 FCA 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09F2">
              <w:rPr>
                <w:lang w:val="fr-CA"/>
              </w:rPr>
              <w:t>17 février 2017</w:t>
            </w:r>
            <w:r w:rsidRPr="006E7BAE">
              <w:rPr>
                <w:lang w:val="fr-CA"/>
              </w:rPr>
              <w:t xml:space="preserve">, est </w:t>
            </w:r>
            <w:r w:rsidR="009E3A8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</w:p>
          <w:p w14:paraId="734C7D93" w14:textId="77777777" w:rsidR="009E3A83" w:rsidRDefault="009E3A83" w:rsidP="009E3A83">
            <w:pPr>
              <w:jc w:val="both"/>
              <w:rPr>
                <w:lang w:val="fr-CA"/>
              </w:rPr>
            </w:pPr>
          </w:p>
          <w:p w14:paraId="5BA9EB14" w14:textId="77777777" w:rsidR="00BF7BFD" w:rsidRDefault="00BF7BFD" w:rsidP="009E3A83">
            <w:pPr>
              <w:jc w:val="both"/>
              <w:rPr>
                <w:lang w:val="fr-CA"/>
              </w:rPr>
            </w:pPr>
          </w:p>
          <w:p w14:paraId="734C7D94" w14:textId="77777777" w:rsidR="009E3A83" w:rsidRPr="006E7BAE" w:rsidRDefault="009E3A83" w:rsidP="009E3A83">
            <w:pPr>
              <w:jc w:val="both"/>
              <w:rPr>
                <w:lang w:val="fr-CA"/>
              </w:rPr>
            </w:pPr>
          </w:p>
        </w:tc>
      </w:tr>
    </w:tbl>
    <w:p w14:paraId="734C7D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4C7D9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E3A83">
      <w:headerReference w:type="default" r:id="rId9"/>
      <w:pgSz w:w="12240" w:h="15840"/>
      <w:pgMar w:top="1152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7D9A" w14:textId="77777777" w:rsidR="00B328CD" w:rsidRDefault="00B328CD">
      <w:r>
        <w:separator/>
      </w:r>
    </w:p>
  </w:endnote>
  <w:endnote w:type="continuationSeparator" w:id="0">
    <w:p w14:paraId="734C7D9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C7D98" w14:textId="77777777" w:rsidR="00B328CD" w:rsidRDefault="00B328CD">
      <w:r>
        <w:separator/>
      </w:r>
    </w:p>
  </w:footnote>
  <w:footnote w:type="continuationSeparator" w:id="0">
    <w:p w14:paraId="734C7D9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7D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3A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4C7D9D" w14:textId="77777777" w:rsidR="008F53F3" w:rsidRDefault="008F53F3" w:rsidP="008F53F3">
    <w:pPr>
      <w:rPr>
        <w:szCs w:val="24"/>
      </w:rPr>
    </w:pPr>
  </w:p>
  <w:p w14:paraId="734C7D9E" w14:textId="77777777" w:rsidR="008F53F3" w:rsidRDefault="008F53F3" w:rsidP="008F53F3">
    <w:pPr>
      <w:rPr>
        <w:szCs w:val="24"/>
      </w:rPr>
    </w:pPr>
  </w:p>
  <w:p w14:paraId="734C7D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37509</w:t>
    </w:r>
    <w:r>
      <w:rPr>
        <w:szCs w:val="24"/>
      </w:rPr>
      <w:t>     </w:t>
    </w:r>
  </w:p>
  <w:p w14:paraId="734C7DA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B7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3DF8"/>
    <w:rsid w:val="006D7AD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662B"/>
    <w:rsid w:val="009B161D"/>
    <w:rsid w:val="009D45DF"/>
    <w:rsid w:val="009D6136"/>
    <w:rsid w:val="009E0F71"/>
    <w:rsid w:val="009E3A83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4D12"/>
    <w:rsid w:val="00B158E3"/>
    <w:rsid w:val="00B328CD"/>
    <w:rsid w:val="00B408F8"/>
    <w:rsid w:val="00B5078E"/>
    <w:rsid w:val="00B60EDC"/>
    <w:rsid w:val="00BC39BE"/>
    <w:rsid w:val="00BD4E4C"/>
    <w:rsid w:val="00BF7644"/>
    <w:rsid w:val="00BF7BFD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09F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4C7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408FF97-E485-4D7C-9BC1-17A3E7EEA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BA0B5-E41C-4D20-A467-EE4FFBA64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285B9-2221-4EF7-B9C8-42207FEAA9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2017-10-30T15:00:00Z</dcterms:created>
  <dcterms:modified xsi:type="dcterms:W3CDTF">2017-10-30T15:00:00Z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