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AA849" w14:textId="77777777" w:rsidR="009F436C" w:rsidRDefault="009F436C" w:rsidP="00382FEC"/>
    <w:p w14:paraId="4BAAA84A" w14:textId="77777777" w:rsidR="002D2D44" w:rsidRPr="006E7BAE" w:rsidRDefault="002D2D44" w:rsidP="00382FEC"/>
    <w:p w14:paraId="4BAAA84B" w14:textId="77777777" w:rsidR="009F436C" w:rsidRPr="006E7BAE" w:rsidRDefault="009F436C" w:rsidP="00382FEC"/>
    <w:p w14:paraId="4BAAA84C" w14:textId="77777777" w:rsidR="0016666F" w:rsidRPr="006E7BAE" w:rsidRDefault="0016666F" w:rsidP="00382FEC"/>
    <w:p w14:paraId="4BAAA84D" w14:textId="77777777" w:rsidR="0016666F" w:rsidRDefault="0016666F" w:rsidP="00382FEC"/>
    <w:p w14:paraId="4BAAA84E" w14:textId="77777777" w:rsidR="00D83B8C" w:rsidRDefault="00D83B8C" w:rsidP="00382FEC"/>
    <w:p w14:paraId="4BAAA84F" w14:textId="77777777" w:rsidR="008763A3" w:rsidRDefault="008763A3" w:rsidP="00382FEC"/>
    <w:p w14:paraId="4BAAA850" w14:textId="77777777" w:rsidR="00D83B8C" w:rsidRDefault="00D83B8C" w:rsidP="00382FEC"/>
    <w:p w14:paraId="33E69D9C" w14:textId="77777777" w:rsidR="003C72BB" w:rsidRDefault="003C72BB" w:rsidP="00382FEC"/>
    <w:p w14:paraId="4BAAA851" w14:textId="77777777" w:rsidR="00D83B8C" w:rsidRDefault="00D83B8C" w:rsidP="00382FEC"/>
    <w:p w14:paraId="4BAAA852" w14:textId="77777777" w:rsidR="00D83B8C" w:rsidRDefault="00D83B8C" w:rsidP="00382FEC"/>
    <w:p w14:paraId="4BAAA853" w14:textId="77777777" w:rsidR="00D83B8C" w:rsidRPr="006E7BAE" w:rsidRDefault="00D83B8C" w:rsidP="00382FEC"/>
    <w:p w14:paraId="4BAAA854" w14:textId="77777777" w:rsidR="009F436C" w:rsidRPr="006E7BAE" w:rsidRDefault="009F436C" w:rsidP="00382FEC"/>
    <w:p w14:paraId="4BAAA85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37590</w:t>
      </w:r>
      <w:r w:rsidR="0016666F" w:rsidRPr="006E7BAE">
        <w:t>     </w:t>
      </w:r>
    </w:p>
    <w:p w14:paraId="4BAAA856" w14:textId="77777777" w:rsidR="009F436C" w:rsidRPr="006E7BAE" w:rsidRDefault="009F436C" w:rsidP="00382FEC"/>
    <w:p w14:paraId="4BAAA85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AAA85B" w14:textId="77777777" w:rsidTr="00C173B0">
        <w:tc>
          <w:tcPr>
            <w:tcW w:w="2269" w:type="pct"/>
          </w:tcPr>
          <w:p w14:paraId="4BAAA858" w14:textId="77777777" w:rsidR="00417FB7" w:rsidRPr="006E7BAE" w:rsidRDefault="002A0929" w:rsidP="002A0929">
            <w:r>
              <w:t>November</w:t>
            </w:r>
            <w:r w:rsidR="00B328CD">
              <w:t xml:space="preserve"> </w:t>
            </w:r>
            <w:r>
              <w:t>2</w:t>
            </w:r>
            <w:r w:rsidR="00B328CD">
              <w:t>, 2017</w:t>
            </w:r>
          </w:p>
        </w:tc>
        <w:tc>
          <w:tcPr>
            <w:tcW w:w="381" w:type="pct"/>
          </w:tcPr>
          <w:p w14:paraId="4BAAA859" w14:textId="77777777" w:rsidR="00417FB7" w:rsidRPr="006E7BAE" w:rsidRDefault="00417FB7" w:rsidP="00382FEC"/>
        </w:tc>
        <w:tc>
          <w:tcPr>
            <w:tcW w:w="2350" w:type="pct"/>
          </w:tcPr>
          <w:p w14:paraId="4BAAA85A" w14:textId="77777777" w:rsidR="00417FB7" w:rsidRPr="00D83B8C" w:rsidRDefault="00B328CD" w:rsidP="002A0929">
            <w:pPr>
              <w:rPr>
                <w:lang w:val="en-US"/>
              </w:rPr>
            </w:pPr>
            <w:r>
              <w:t xml:space="preserve">Le </w:t>
            </w:r>
            <w:r w:rsidR="002A0929">
              <w:t>2</w:t>
            </w:r>
            <w:r>
              <w:t xml:space="preserve"> </w:t>
            </w:r>
            <w:r w:rsidR="002A0929">
              <w:t>novembre</w:t>
            </w:r>
            <w:r>
              <w:t xml:space="preserve"> 2017</w:t>
            </w:r>
          </w:p>
        </w:tc>
      </w:tr>
      <w:tr w:rsidR="00E12A51" w:rsidRPr="006E7BAE" w14:paraId="4BAAA8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AAA85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AAA85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AAA85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264BE" w14:paraId="4BAAA863" w14:textId="77777777" w:rsidTr="00C173B0">
        <w:tc>
          <w:tcPr>
            <w:tcW w:w="2269" w:type="pct"/>
          </w:tcPr>
          <w:p w14:paraId="4BAAA860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BAAA861" w14:textId="77777777" w:rsidR="00417FB7" w:rsidRPr="006E7BAE" w:rsidRDefault="00417FB7" w:rsidP="00382FEC"/>
        </w:tc>
        <w:tc>
          <w:tcPr>
            <w:tcW w:w="2350" w:type="pct"/>
          </w:tcPr>
          <w:p w14:paraId="4BAAA862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730A7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3264BE" w14:paraId="4BAAA86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AAA864" w14:textId="77777777" w:rsidR="00C2612E" w:rsidRPr="00B730A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AAA865" w14:textId="77777777" w:rsidR="00C2612E" w:rsidRPr="00B730A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AAA86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BAAA876" w14:textId="77777777" w:rsidTr="00C173B0">
        <w:tc>
          <w:tcPr>
            <w:tcW w:w="2269" w:type="pct"/>
          </w:tcPr>
          <w:p w14:paraId="4BAAA868" w14:textId="77777777" w:rsidR="000059B9" w:rsidRDefault="00893468">
            <w:pPr>
              <w:pStyle w:val="SCCLsocPrefix"/>
            </w:pPr>
            <w:r>
              <w:t>BETWEEN:</w:t>
            </w:r>
            <w:bookmarkStart w:id="0" w:name="_GoBack"/>
            <w:bookmarkEnd w:id="0"/>
            <w:r>
              <w:br/>
            </w:r>
          </w:p>
          <w:p w14:paraId="4BAAA869" w14:textId="77777777" w:rsidR="000059B9" w:rsidRDefault="00893468">
            <w:pPr>
              <w:pStyle w:val="SCCLsocParty"/>
            </w:pPr>
            <w:r>
              <w:t>Teamsters Canada Rail Conference</w:t>
            </w:r>
            <w:r>
              <w:br/>
            </w:r>
          </w:p>
          <w:p w14:paraId="3D82171D" w14:textId="77777777" w:rsidR="003264BE" w:rsidRPr="003264BE" w:rsidRDefault="003264BE" w:rsidP="003264BE"/>
          <w:p w14:paraId="4BAAA86A" w14:textId="77777777" w:rsidR="000059B9" w:rsidRDefault="00893468">
            <w:pPr>
              <w:pStyle w:val="SCCLsocPartyRole"/>
            </w:pPr>
            <w:r>
              <w:t>Applicant</w:t>
            </w:r>
            <w:r>
              <w:br/>
            </w:r>
          </w:p>
          <w:p w14:paraId="4BAAA86B" w14:textId="77777777" w:rsidR="000059B9" w:rsidRDefault="00893468">
            <w:pPr>
              <w:pStyle w:val="SCCLsocVersus"/>
            </w:pPr>
            <w:r>
              <w:t>- and -</w:t>
            </w:r>
            <w:r>
              <w:br/>
            </w:r>
          </w:p>
          <w:p w14:paraId="4BAAA86C" w14:textId="77777777" w:rsidR="000059B9" w:rsidRDefault="00893468">
            <w:pPr>
              <w:pStyle w:val="SCCLsocParty"/>
            </w:pPr>
            <w:r>
              <w:t>Canadian National Railway Company</w:t>
            </w:r>
            <w:r>
              <w:br/>
            </w:r>
          </w:p>
          <w:p w14:paraId="48B4BB34" w14:textId="77777777" w:rsidR="009B6FD5" w:rsidRDefault="009B6FD5">
            <w:pPr>
              <w:pStyle w:val="SCCLsocPartyRole"/>
            </w:pPr>
          </w:p>
          <w:p w14:paraId="4BAAA86D" w14:textId="77777777" w:rsidR="000059B9" w:rsidRDefault="0089346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BAAA86E" w14:textId="77777777" w:rsidR="00824412" w:rsidRPr="006E7BAE" w:rsidRDefault="00824412" w:rsidP="00375294"/>
        </w:tc>
        <w:tc>
          <w:tcPr>
            <w:tcW w:w="2350" w:type="pct"/>
          </w:tcPr>
          <w:p w14:paraId="4BAAA86F" w14:textId="77777777" w:rsidR="000059B9" w:rsidRPr="00FC7461" w:rsidRDefault="00893468">
            <w:pPr>
              <w:pStyle w:val="SCCLsocPrefix"/>
              <w:rPr>
                <w:lang w:val="fr-CA"/>
              </w:rPr>
            </w:pPr>
            <w:r w:rsidRPr="00FC7461">
              <w:rPr>
                <w:lang w:val="fr-CA"/>
              </w:rPr>
              <w:t>ENTRE :</w:t>
            </w:r>
            <w:r w:rsidRPr="00FC7461">
              <w:rPr>
                <w:lang w:val="fr-CA"/>
              </w:rPr>
              <w:br/>
            </w:r>
          </w:p>
          <w:p w14:paraId="4BAAA870" w14:textId="6C3E52A2" w:rsidR="000059B9" w:rsidRPr="00FC7461" w:rsidRDefault="003C72BB">
            <w:pPr>
              <w:pStyle w:val="SCCLsocParty"/>
              <w:rPr>
                <w:lang w:val="fr-CA"/>
              </w:rPr>
            </w:pPr>
            <w:r w:rsidRPr="00FC7461">
              <w:rPr>
                <w:lang w:val="fr-CA"/>
              </w:rPr>
              <w:t>Conférence ferroviaire de Teamsters Canada</w:t>
            </w:r>
            <w:r w:rsidR="00893468" w:rsidRPr="00FC7461">
              <w:rPr>
                <w:lang w:val="fr-CA"/>
              </w:rPr>
              <w:br/>
            </w:r>
          </w:p>
          <w:p w14:paraId="4BAAA871" w14:textId="0AD1C013" w:rsidR="000059B9" w:rsidRDefault="002A0929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</w:t>
            </w:r>
            <w:r w:rsidR="008C5087">
              <w:rPr>
                <w:lang w:val="fr-FR"/>
              </w:rPr>
              <w:t>resse</w:t>
            </w:r>
          </w:p>
          <w:p w14:paraId="4BAAA872" w14:textId="77777777" w:rsidR="002A0929" w:rsidRPr="002A0929" w:rsidRDefault="002A0929" w:rsidP="002A0929">
            <w:pPr>
              <w:rPr>
                <w:lang w:val="fr-FR"/>
              </w:rPr>
            </w:pPr>
          </w:p>
          <w:p w14:paraId="4BAAA873" w14:textId="77777777" w:rsidR="000059B9" w:rsidRPr="00B730A7" w:rsidRDefault="00893468">
            <w:pPr>
              <w:pStyle w:val="SCCLsocVersus"/>
              <w:rPr>
                <w:lang w:val="fr-FR"/>
              </w:rPr>
            </w:pPr>
            <w:r w:rsidRPr="00B730A7">
              <w:rPr>
                <w:lang w:val="fr-FR"/>
              </w:rPr>
              <w:t>- et -</w:t>
            </w:r>
            <w:r w:rsidRPr="00B730A7">
              <w:rPr>
                <w:lang w:val="fr-FR"/>
              </w:rPr>
              <w:br/>
            </w:r>
          </w:p>
          <w:p w14:paraId="4BAAA874" w14:textId="2A54BD99" w:rsidR="000059B9" w:rsidRPr="00B730A7" w:rsidRDefault="00893468">
            <w:pPr>
              <w:pStyle w:val="SCCLsocParty"/>
              <w:rPr>
                <w:lang w:val="fr-FR"/>
              </w:rPr>
            </w:pPr>
            <w:r w:rsidRPr="00B730A7">
              <w:rPr>
                <w:lang w:val="fr-FR"/>
              </w:rPr>
              <w:t>Compagnie de chemin de fer nationaux du Canada</w:t>
            </w:r>
            <w:r w:rsidRPr="00B730A7">
              <w:rPr>
                <w:lang w:val="fr-FR"/>
              </w:rPr>
              <w:br/>
            </w:r>
          </w:p>
          <w:p w14:paraId="4BAAA875" w14:textId="77777777" w:rsidR="000059B9" w:rsidRDefault="00893468" w:rsidP="002A0929">
            <w:pPr>
              <w:pStyle w:val="SCCLsocPartyRole"/>
            </w:pPr>
            <w:r>
              <w:t>Intimée</w:t>
            </w:r>
          </w:p>
        </w:tc>
      </w:tr>
      <w:tr w:rsidR="00824412" w:rsidRPr="006E7BAE" w14:paraId="4BAAA8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AAA87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AAA87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AAA87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264BE" w14:paraId="4BAAA882" w14:textId="77777777" w:rsidTr="00C173B0">
        <w:tc>
          <w:tcPr>
            <w:tcW w:w="2269" w:type="pct"/>
          </w:tcPr>
          <w:p w14:paraId="4BAAA87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AAA87C" w14:textId="77777777" w:rsidR="00824412" w:rsidRPr="006E7BAE" w:rsidRDefault="00824412" w:rsidP="00417FB7">
            <w:pPr>
              <w:jc w:val="center"/>
            </w:pPr>
          </w:p>
          <w:p w14:paraId="4BAAA87D" w14:textId="130E6F8F" w:rsidR="00824412" w:rsidRPr="006E7BAE" w:rsidRDefault="00824412" w:rsidP="009B6FD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</w:t>
            </w:r>
            <w:r w:rsidR="003C72BB">
              <w:t>of</w:t>
            </w:r>
            <w:r w:rsidR="008C5087">
              <w:t xml:space="preserve"> </w:t>
            </w:r>
            <w:r>
              <w:t>Quebec (Montréal)</w:t>
            </w:r>
            <w:r w:rsidRPr="006E7BAE">
              <w:t xml:space="preserve">, Number </w:t>
            </w:r>
            <w:r>
              <w:t>500-09-025454-158</w:t>
            </w:r>
            <w:r w:rsidRPr="006E7BAE">
              <w:t xml:space="preserve">, </w:t>
            </w:r>
            <w:r w:rsidR="009B6FD5">
              <w:t xml:space="preserve">2017 QCCA 520, </w:t>
            </w:r>
            <w:r w:rsidRPr="006E7BAE">
              <w:t xml:space="preserve">dated </w:t>
            </w:r>
            <w:r>
              <w:t>March 31, 2017</w:t>
            </w:r>
            <w:r w:rsidR="00EE4D6C">
              <w:t>,</w:t>
            </w:r>
            <w:r w:rsidRPr="006E7BAE">
              <w:t xml:space="preserve"> is </w:t>
            </w:r>
            <w:r w:rsidR="00EE4D6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4BAAA87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AAA87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AAA88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AAA881" w14:textId="1E996582" w:rsidR="00824412" w:rsidRPr="006E7BAE" w:rsidRDefault="00824412" w:rsidP="009B6FD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730A7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B730A7">
              <w:rPr>
                <w:lang w:val="fr-FR"/>
              </w:rPr>
              <w:t>500-09-025454-158</w:t>
            </w:r>
            <w:r w:rsidRPr="006E7BAE">
              <w:rPr>
                <w:lang w:val="fr-CA"/>
              </w:rPr>
              <w:t xml:space="preserve">, </w:t>
            </w:r>
            <w:r w:rsidR="009B6FD5" w:rsidRPr="00B730A7">
              <w:rPr>
                <w:lang w:val="fr-FR"/>
              </w:rPr>
              <w:t>2017 QCCA 520,</w:t>
            </w:r>
            <w:r w:rsidR="009B6FD5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730A7">
              <w:rPr>
                <w:lang w:val="fr-FR"/>
              </w:rPr>
              <w:t>31 mars 2017</w:t>
            </w:r>
            <w:r w:rsidRPr="006E7BAE">
              <w:rPr>
                <w:lang w:val="fr-CA"/>
              </w:rPr>
              <w:t xml:space="preserve">, est </w:t>
            </w:r>
            <w:r w:rsidR="00EE4D6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BAAA883" w14:textId="77777777" w:rsidR="009F436C" w:rsidRPr="00D83B8C" w:rsidRDefault="009F436C" w:rsidP="00382FEC">
      <w:pPr>
        <w:rPr>
          <w:lang w:val="fr-CA"/>
        </w:rPr>
      </w:pPr>
    </w:p>
    <w:p w14:paraId="4BAAA884" w14:textId="77777777" w:rsidR="009F436C" w:rsidRPr="00D83B8C" w:rsidRDefault="009F436C" w:rsidP="00417FB7">
      <w:pPr>
        <w:jc w:val="center"/>
        <w:rPr>
          <w:lang w:val="fr-CA"/>
        </w:rPr>
      </w:pPr>
    </w:p>
    <w:p w14:paraId="4BAAA885" w14:textId="77777777" w:rsidR="009F436C" w:rsidRPr="00D83B8C" w:rsidRDefault="009F436C" w:rsidP="00417FB7">
      <w:pPr>
        <w:jc w:val="center"/>
        <w:rPr>
          <w:lang w:val="fr-CA"/>
        </w:rPr>
      </w:pPr>
    </w:p>
    <w:p w14:paraId="4BAAA88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BAAA88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BAAA888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EE4D6C">
      <w:headerReference w:type="default" r:id="rId9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AA88B" w14:textId="77777777" w:rsidR="00B328CD" w:rsidRDefault="00B328CD">
      <w:r>
        <w:separator/>
      </w:r>
    </w:p>
  </w:endnote>
  <w:endnote w:type="continuationSeparator" w:id="0">
    <w:p w14:paraId="4BAAA88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AA889" w14:textId="77777777" w:rsidR="00B328CD" w:rsidRDefault="00B328CD">
      <w:r>
        <w:separator/>
      </w:r>
    </w:p>
  </w:footnote>
  <w:footnote w:type="continuationSeparator" w:id="0">
    <w:p w14:paraId="4BAAA88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A88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9346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AAA88E" w14:textId="77777777" w:rsidR="008F53F3" w:rsidRDefault="008F53F3" w:rsidP="008F53F3">
    <w:pPr>
      <w:rPr>
        <w:szCs w:val="24"/>
      </w:rPr>
    </w:pPr>
  </w:p>
  <w:p w14:paraId="4BAAA88F" w14:textId="77777777" w:rsidR="008F53F3" w:rsidRDefault="008F53F3" w:rsidP="008F53F3">
    <w:pPr>
      <w:rPr>
        <w:szCs w:val="24"/>
      </w:rPr>
    </w:pPr>
  </w:p>
  <w:p w14:paraId="4BAAA89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37590</w:t>
    </w:r>
    <w:r>
      <w:rPr>
        <w:szCs w:val="24"/>
      </w:rPr>
      <w:t>     </w:t>
    </w:r>
  </w:p>
  <w:p w14:paraId="4BAAA89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059B9"/>
    <w:rsid w:val="00011960"/>
    <w:rsid w:val="0001615A"/>
    <w:rsid w:val="000306C6"/>
    <w:rsid w:val="0003701B"/>
    <w:rsid w:val="000430C4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1C94"/>
    <w:rsid w:val="001D0116"/>
    <w:rsid w:val="001D4323"/>
    <w:rsid w:val="001E1079"/>
    <w:rsid w:val="00203642"/>
    <w:rsid w:val="00212BA0"/>
    <w:rsid w:val="00251A7A"/>
    <w:rsid w:val="002523DE"/>
    <w:rsid w:val="002568D3"/>
    <w:rsid w:val="0027284C"/>
    <w:rsid w:val="002A0929"/>
    <w:rsid w:val="002B5FA6"/>
    <w:rsid w:val="002C6423"/>
    <w:rsid w:val="002D2D44"/>
    <w:rsid w:val="0031097F"/>
    <w:rsid w:val="0031165C"/>
    <w:rsid w:val="003264BE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72BB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3084F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3468"/>
    <w:rsid w:val="00895263"/>
    <w:rsid w:val="008A0569"/>
    <w:rsid w:val="008A153F"/>
    <w:rsid w:val="008C5087"/>
    <w:rsid w:val="008F53F3"/>
    <w:rsid w:val="009305BF"/>
    <w:rsid w:val="00951EF6"/>
    <w:rsid w:val="0096638C"/>
    <w:rsid w:val="00971A08"/>
    <w:rsid w:val="009B161D"/>
    <w:rsid w:val="009B6FD5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30A7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E4D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7461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BAA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B544B7D-F523-44D4-BD8F-67E7E407A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15B2F-7A5F-4228-8EC8-D66E0F137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39DA7-8FEE-4476-9713-8963C030FF8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2017-10-30T14:49:00Z</dcterms:created>
  <dcterms:modified xsi:type="dcterms:W3CDTF">2017-10-30T14:49:00Z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