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6103" w14:textId="77777777" w:rsidR="009F436C" w:rsidRDefault="009F436C" w:rsidP="00382FEC"/>
    <w:p w14:paraId="0AB56104" w14:textId="77777777" w:rsidR="002D2D44" w:rsidRPr="006E7BAE" w:rsidRDefault="002D2D44" w:rsidP="00382FEC"/>
    <w:p w14:paraId="0AB56105" w14:textId="77777777" w:rsidR="009F436C" w:rsidRPr="006E7BAE" w:rsidRDefault="009F436C" w:rsidP="00382FEC"/>
    <w:p w14:paraId="0AB56106" w14:textId="77777777" w:rsidR="0016666F" w:rsidRPr="006E7BAE" w:rsidRDefault="0016666F" w:rsidP="00382FEC"/>
    <w:p w14:paraId="0AB56107" w14:textId="77777777" w:rsidR="0016666F" w:rsidRDefault="0016666F" w:rsidP="00382FEC"/>
    <w:p w14:paraId="0AB56108" w14:textId="77777777" w:rsidR="00D83B8C" w:rsidRDefault="00D83B8C" w:rsidP="00382FEC"/>
    <w:p w14:paraId="0AB56109" w14:textId="77777777" w:rsidR="008763A3" w:rsidRDefault="008763A3" w:rsidP="00382FEC"/>
    <w:p w14:paraId="0AB5610A" w14:textId="77777777" w:rsidR="00D83B8C" w:rsidRDefault="00D83B8C" w:rsidP="00382FEC"/>
    <w:p w14:paraId="0AB5610B" w14:textId="77777777" w:rsidR="00D83B8C" w:rsidRDefault="00D83B8C" w:rsidP="00382FEC"/>
    <w:p w14:paraId="0AB5610C" w14:textId="77777777" w:rsidR="00D83B8C" w:rsidRDefault="00D83B8C" w:rsidP="00382FEC"/>
    <w:p w14:paraId="0AB5610D" w14:textId="77777777" w:rsidR="00D83B8C" w:rsidRPr="006E7BAE" w:rsidRDefault="00D83B8C" w:rsidP="00382FEC"/>
    <w:p w14:paraId="0AB5610E" w14:textId="77777777" w:rsidR="009F436C" w:rsidRPr="006E7BAE" w:rsidRDefault="009F436C" w:rsidP="00382FEC"/>
    <w:p w14:paraId="0AB5610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37573</w:t>
      </w:r>
      <w:r w:rsidR="0016666F" w:rsidRPr="006E7BAE">
        <w:t>     </w:t>
      </w:r>
    </w:p>
    <w:p w14:paraId="0AB56110" w14:textId="77777777" w:rsidR="009F436C" w:rsidRPr="006E7BAE" w:rsidRDefault="009F436C" w:rsidP="00382FEC"/>
    <w:p w14:paraId="0AB561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B56115" w14:textId="77777777" w:rsidTr="00C173B0">
        <w:tc>
          <w:tcPr>
            <w:tcW w:w="2269" w:type="pct"/>
          </w:tcPr>
          <w:p w14:paraId="0AB56112" w14:textId="77777777" w:rsidR="00417FB7" w:rsidRPr="006E7BAE" w:rsidRDefault="00B328CD" w:rsidP="003F75BD">
            <w:r>
              <w:t xml:space="preserve">November </w:t>
            </w:r>
            <w:r w:rsidR="003F75BD">
              <w:t>23</w:t>
            </w:r>
            <w:r>
              <w:t>, 2017</w:t>
            </w:r>
          </w:p>
        </w:tc>
        <w:tc>
          <w:tcPr>
            <w:tcW w:w="381" w:type="pct"/>
          </w:tcPr>
          <w:p w14:paraId="0AB56113" w14:textId="77777777" w:rsidR="00417FB7" w:rsidRPr="006E7BAE" w:rsidRDefault="00417FB7" w:rsidP="00382FEC"/>
        </w:tc>
        <w:tc>
          <w:tcPr>
            <w:tcW w:w="2350" w:type="pct"/>
          </w:tcPr>
          <w:p w14:paraId="0AB56114" w14:textId="77777777" w:rsidR="00417FB7" w:rsidRPr="00D83B8C" w:rsidRDefault="00B328CD" w:rsidP="003F75BD">
            <w:pPr>
              <w:rPr>
                <w:lang w:val="en-US"/>
              </w:rPr>
            </w:pPr>
            <w:r>
              <w:t xml:space="preserve">Le </w:t>
            </w:r>
            <w:r w:rsidR="003F75BD">
              <w:t>23</w:t>
            </w:r>
            <w:r>
              <w:t xml:space="preserve"> novembre 2017</w:t>
            </w:r>
          </w:p>
        </w:tc>
      </w:tr>
      <w:tr w:rsidR="00E12A51" w:rsidRPr="006E7BAE" w14:paraId="0AB561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B561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B561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B561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F2BE6" w14:paraId="0AB5611D" w14:textId="77777777" w:rsidTr="00C173B0">
        <w:tc>
          <w:tcPr>
            <w:tcW w:w="2269" w:type="pct"/>
          </w:tcPr>
          <w:p w14:paraId="0AB5611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</w:t>
            </w:r>
            <w:bookmarkStart w:id="0" w:name="_GoBack"/>
            <w:bookmarkEnd w:id="0"/>
            <w:r>
              <w:t>arakatsanis, Wagner, Gascon, Côté, Brown and Rowe JJ.</w:t>
            </w:r>
          </w:p>
        </w:tc>
        <w:tc>
          <w:tcPr>
            <w:tcW w:w="381" w:type="pct"/>
          </w:tcPr>
          <w:p w14:paraId="0AB5611B" w14:textId="77777777" w:rsidR="00417FB7" w:rsidRPr="006E7BAE" w:rsidRDefault="00417FB7" w:rsidP="00382FEC"/>
        </w:tc>
        <w:tc>
          <w:tcPr>
            <w:tcW w:w="2350" w:type="pct"/>
          </w:tcPr>
          <w:p w14:paraId="0AB5611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405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DF2BE6" w14:paraId="0AB561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B5611E" w14:textId="77777777" w:rsidR="00C2612E" w:rsidRPr="0019405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B5611F" w14:textId="77777777" w:rsidR="00C2612E" w:rsidRPr="0019405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B5612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AB5612F" w14:textId="77777777" w:rsidTr="00C173B0">
        <w:tc>
          <w:tcPr>
            <w:tcW w:w="2269" w:type="pct"/>
          </w:tcPr>
          <w:p w14:paraId="0AB56122" w14:textId="77777777" w:rsidR="00F61A7C" w:rsidRDefault="00A911BF">
            <w:pPr>
              <w:pStyle w:val="SCCLsocPrefix"/>
            </w:pPr>
            <w:r>
              <w:t>BETWEEN:</w:t>
            </w:r>
            <w:r>
              <w:br/>
            </w:r>
          </w:p>
          <w:p w14:paraId="0AB56123" w14:textId="77777777" w:rsidR="00F61A7C" w:rsidRDefault="00A911BF">
            <w:pPr>
              <w:pStyle w:val="SCCLsocParty"/>
            </w:pPr>
            <w:r>
              <w:t>Teamsters Canada Rail Conference</w:t>
            </w:r>
            <w:r>
              <w:br/>
            </w:r>
          </w:p>
          <w:p w14:paraId="5FD7E44D" w14:textId="77777777" w:rsidR="00025116" w:rsidRPr="00025116" w:rsidRDefault="00025116" w:rsidP="00025116"/>
          <w:p w14:paraId="0AB56124" w14:textId="77777777" w:rsidR="00F61A7C" w:rsidRDefault="00A911BF">
            <w:pPr>
              <w:pStyle w:val="SCCLsocPartyRole"/>
            </w:pPr>
            <w:r>
              <w:t>Applicant</w:t>
            </w:r>
            <w:r>
              <w:br/>
            </w:r>
          </w:p>
          <w:p w14:paraId="0AB56125" w14:textId="77777777" w:rsidR="00F61A7C" w:rsidRDefault="00A911BF">
            <w:pPr>
              <w:pStyle w:val="SCCLsocVersus"/>
            </w:pPr>
            <w:r>
              <w:t>- and -</w:t>
            </w:r>
            <w:r>
              <w:br/>
            </w:r>
          </w:p>
          <w:p w14:paraId="0AB56126" w14:textId="77777777" w:rsidR="00F61A7C" w:rsidRDefault="00A911BF">
            <w:pPr>
              <w:pStyle w:val="SCCLsocParty"/>
            </w:pPr>
            <w:r>
              <w:t>Canadian Pacific Railway Company</w:t>
            </w:r>
            <w:r>
              <w:br/>
            </w:r>
          </w:p>
          <w:p w14:paraId="785E351C" w14:textId="77777777" w:rsidR="00025116" w:rsidRPr="00025116" w:rsidRDefault="00025116" w:rsidP="00025116"/>
          <w:p w14:paraId="0AB56127" w14:textId="77777777" w:rsidR="00F61A7C" w:rsidRDefault="00A911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B56128" w14:textId="77777777" w:rsidR="00824412" w:rsidRPr="006E7BAE" w:rsidRDefault="00824412" w:rsidP="00375294"/>
        </w:tc>
        <w:tc>
          <w:tcPr>
            <w:tcW w:w="2350" w:type="pct"/>
          </w:tcPr>
          <w:p w14:paraId="0AB56129" w14:textId="77777777" w:rsidR="00F61A7C" w:rsidRPr="00194055" w:rsidRDefault="00A911BF">
            <w:pPr>
              <w:pStyle w:val="SCCLsocPrefix"/>
              <w:rPr>
                <w:lang w:val="fr-FR"/>
              </w:rPr>
            </w:pPr>
            <w:r w:rsidRPr="00194055">
              <w:rPr>
                <w:lang w:val="fr-FR"/>
              </w:rPr>
              <w:t>ENTRE :</w:t>
            </w:r>
            <w:r w:rsidRPr="00194055">
              <w:rPr>
                <w:lang w:val="fr-FR"/>
              </w:rPr>
              <w:br/>
            </w:r>
          </w:p>
          <w:p w14:paraId="0AB5612A" w14:textId="77777777" w:rsidR="00F61A7C" w:rsidRPr="00194055" w:rsidRDefault="00A911BF">
            <w:pPr>
              <w:pStyle w:val="SCCLsocParty"/>
              <w:rPr>
                <w:lang w:val="fr-FR"/>
              </w:rPr>
            </w:pPr>
            <w:r w:rsidRPr="00194055">
              <w:rPr>
                <w:lang w:val="fr-FR"/>
              </w:rPr>
              <w:t>Conférence ferroviaire de Teamsters Canada</w:t>
            </w:r>
            <w:r w:rsidRPr="00194055">
              <w:rPr>
                <w:lang w:val="fr-FR"/>
              </w:rPr>
              <w:br/>
            </w:r>
          </w:p>
          <w:p w14:paraId="0AB5612B" w14:textId="3E983955" w:rsidR="00F61A7C" w:rsidRPr="00194055" w:rsidRDefault="00A911BF">
            <w:pPr>
              <w:pStyle w:val="SCCLsocPartyRole"/>
              <w:rPr>
                <w:lang w:val="fr-FR"/>
              </w:rPr>
            </w:pPr>
            <w:r w:rsidRPr="00194055">
              <w:rPr>
                <w:lang w:val="fr-FR"/>
              </w:rPr>
              <w:t>Demande</w:t>
            </w:r>
            <w:r w:rsidR="00A05BDA">
              <w:rPr>
                <w:lang w:val="fr-FR"/>
              </w:rPr>
              <w:t>resse</w:t>
            </w:r>
            <w:r w:rsidRPr="00194055">
              <w:rPr>
                <w:lang w:val="fr-FR"/>
              </w:rPr>
              <w:br/>
            </w:r>
          </w:p>
          <w:p w14:paraId="0AB5612C" w14:textId="77777777" w:rsidR="00F61A7C" w:rsidRPr="00194055" w:rsidRDefault="00A911BF">
            <w:pPr>
              <w:pStyle w:val="SCCLsocVersus"/>
              <w:rPr>
                <w:lang w:val="fr-FR"/>
              </w:rPr>
            </w:pPr>
            <w:r w:rsidRPr="00194055">
              <w:rPr>
                <w:lang w:val="fr-FR"/>
              </w:rPr>
              <w:t>- et -</w:t>
            </w:r>
            <w:r w:rsidRPr="00194055">
              <w:rPr>
                <w:lang w:val="fr-FR"/>
              </w:rPr>
              <w:br/>
            </w:r>
          </w:p>
          <w:p w14:paraId="0AB5612D" w14:textId="549DC8CF" w:rsidR="00F61A7C" w:rsidRPr="00194055" w:rsidRDefault="00A911BF">
            <w:pPr>
              <w:pStyle w:val="SCCLsocParty"/>
              <w:rPr>
                <w:lang w:val="fr-FR"/>
              </w:rPr>
            </w:pPr>
            <w:r w:rsidRPr="00194055">
              <w:rPr>
                <w:lang w:val="fr-FR"/>
              </w:rPr>
              <w:t>Compagnie d</w:t>
            </w:r>
            <w:r w:rsidR="00A05BDA">
              <w:rPr>
                <w:lang w:val="fr-FR"/>
              </w:rPr>
              <w:t>e</w:t>
            </w:r>
            <w:r w:rsidRPr="00194055">
              <w:rPr>
                <w:lang w:val="fr-FR"/>
              </w:rPr>
              <w:t xml:space="preserve"> </w:t>
            </w:r>
            <w:r w:rsidR="00025116">
              <w:rPr>
                <w:lang w:val="fr-FR"/>
              </w:rPr>
              <w:t>c</w:t>
            </w:r>
            <w:r w:rsidRPr="00194055">
              <w:rPr>
                <w:lang w:val="fr-FR"/>
              </w:rPr>
              <w:t xml:space="preserve">hemin de </w:t>
            </w:r>
            <w:r w:rsidR="00025116">
              <w:rPr>
                <w:lang w:val="fr-FR"/>
              </w:rPr>
              <w:t>f</w:t>
            </w:r>
            <w:r w:rsidRPr="00194055">
              <w:rPr>
                <w:lang w:val="fr-FR"/>
              </w:rPr>
              <w:t xml:space="preserve">er </w:t>
            </w:r>
            <w:r w:rsidR="00A05BDA">
              <w:rPr>
                <w:lang w:val="fr-FR"/>
              </w:rPr>
              <w:t>C</w:t>
            </w:r>
            <w:r w:rsidRPr="00194055">
              <w:rPr>
                <w:lang w:val="fr-FR"/>
              </w:rPr>
              <w:t xml:space="preserve">anadien </w:t>
            </w:r>
            <w:r w:rsidR="00A05BDA">
              <w:rPr>
                <w:lang w:val="fr-FR"/>
              </w:rPr>
              <w:t>P</w:t>
            </w:r>
            <w:r w:rsidRPr="00194055">
              <w:rPr>
                <w:lang w:val="fr-FR"/>
              </w:rPr>
              <w:t>acifique</w:t>
            </w:r>
            <w:r w:rsidRPr="00194055">
              <w:rPr>
                <w:lang w:val="fr-FR"/>
              </w:rPr>
              <w:br/>
            </w:r>
          </w:p>
          <w:p w14:paraId="0AB5612E" w14:textId="77777777" w:rsidR="00F61A7C" w:rsidRDefault="00A911BF" w:rsidP="003F75BD">
            <w:pPr>
              <w:pStyle w:val="SCCLsocPartyRole"/>
            </w:pPr>
            <w:r>
              <w:t>Intimée</w:t>
            </w:r>
          </w:p>
        </w:tc>
      </w:tr>
      <w:tr w:rsidR="00824412" w:rsidRPr="006E7BAE" w14:paraId="0AB561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B5613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B5613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B5613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2BE6" w14:paraId="0AB5613B" w14:textId="77777777" w:rsidTr="00C173B0">
        <w:tc>
          <w:tcPr>
            <w:tcW w:w="2269" w:type="pct"/>
          </w:tcPr>
          <w:p w14:paraId="0AB561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B56135" w14:textId="77777777" w:rsidR="00824412" w:rsidRPr="006E7BAE" w:rsidRDefault="00824412" w:rsidP="00417FB7">
            <w:pPr>
              <w:jc w:val="center"/>
            </w:pPr>
          </w:p>
          <w:p w14:paraId="0AB56136" w14:textId="77777777" w:rsidR="00824412" w:rsidRPr="006E7BAE" w:rsidRDefault="00824412" w:rsidP="00464D3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500-09-025362-153</w:t>
            </w:r>
            <w:r w:rsidRPr="006E7BAE">
              <w:t>,</w:t>
            </w:r>
            <w:r w:rsidR="00464D34">
              <w:t xml:space="preserve"> 2017 QCCA 479, </w:t>
            </w:r>
            <w:r w:rsidRPr="006E7BAE">
              <w:t xml:space="preserve">dated </w:t>
            </w:r>
            <w:r>
              <w:t>March 23, 2017</w:t>
            </w:r>
            <w:r w:rsidR="00464D34">
              <w:t>,</w:t>
            </w:r>
            <w:r w:rsidRPr="006E7BAE">
              <w:t xml:space="preserve"> is </w:t>
            </w:r>
            <w:r w:rsidR="00464D3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AB5613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B5613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B5613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B5613A" w14:textId="77777777" w:rsidR="00824412" w:rsidRPr="006E7BAE" w:rsidRDefault="00824412" w:rsidP="00A911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4055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194055">
              <w:rPr>
                <w:lang w:val="fr-FR"/>
              </w:rPr>
              <w:t>500-09-025362-153</w:t>
            </w:r>
            <w:r w:rsidRPr="006E7BAE">
              <w:rPr>
                <w:lang w:val="fr-CA"/>
              </w:rPr>
              <w:t>,</w:t>
            </w:r>
            <w:r w:rsidR="00464D34" w:rsidRPr="00194055">
              <w:rPr>
                <w:lang w:val="fr-FR"/>
              </w:rPr>
              <w:t xml:space="preserve"> 2017 QCCA 479,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4055">
              <w:rPr>
                <w:lang w:val="fr-FR"/>
              </w:rPr>
              <w:t>23 mars 2017</w:t>
            </w:r>
            <w:r w:rsidRPr="006E7BAE">
              <w:rPr>
                <w:lang w:val="fr-CA"/>
              </w:rPr>
              <w:t xml:space="preserve">, est </w:t>
            </w:r>
            <w:r w:rsidR="00A911B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B5613C" w14:textId="77777777" w:rsidR="009F436C" w:rsidRPr="00D83B8C" w:rsidRDefault="009F436C" w:rsidP="00382FEC">
      <w:pPr>
        <w:rPr>
          <w:lang w:val="fr-CA"/>
        </w:rPr>
      </w:pPr>
    </w:p>
    <w:p w14:paraId="0AB5613D" w14:textId="77777777" w:rsidR="009F436C" w:rsidRPr="00D83B8C" w:rsidRDefault="009F436C" w:rsidP="00417FB7">
      <w:pPr>
        <w:jc w:val="center"/>
        <w:rPr>
          <w:lang w:val="fr-CA"/>
        </w:rPr>
      </w:pPr>
    </w:p>
    <w:p w14:paraId="0AB5613E" w14:textId="77777777" w:rsidR="009F436C" w:rsidRPr="00D83B8C" w:rsidRDefault="009F436C" w:rsidP="00417FB7">
      <w:pPr>
        <w:jc w:val="center"/>
        <w:rPr>
          <w:lang w:val="fr-CA"/>
        </w:rPr>
      </w:pPr>
    </w:p>
    <w:p w14:paraId="0AB5613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B5614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AB5614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F75BD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56144" w14:textId="77777777" w:rsidR="00B328CD" w:rsidRDefault="00B328CD">
      <w:r>
        <w:separator/>
      </w:r>
    </w:p>
  </w:endnote>
  <w:endnote w:type="continuationSeparator" w:id="0">
    <w:p w14:paraId="0AB5614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6142" w14:textId="77777777" w:rsidR="00B328CD" w:rsidRDefault="00B328CD">
      <w:r>
        <w:separator/>
      </w:r>
    </w:p>
  </w:footnote>
  <w:footnote w:type="continuationSeparator" w:id="0">
    <w:p w14:paraId="0AB5614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561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75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B56147" w14:textId="77777777" w:rsidR="008F53F3" w:rsidRDefault="008F53F3" w:rsidP="008F53F3">
    <w:pPr>
      <w:rPr>
        <w:szCs w:val="24"/>
      </w:rPr>
    </w:pPr>
  </w:p>
  <w:p w14:paraId="0AB56148" w14:textId="77777777" w:rsidR="008F53F3" w:rsidRDefault="008F53F3" w:rsidP="008F53F3">
    <w:pPr>
      <w:rPr>
        <w:szCs w:val="24"/>
      </w:rPr>
    </w:pPr>
  </w:p>
  <w:p w14:paraId="0AB561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37573</w:t>
    </w:r>
    <w:r>
      <w:rPr>
        <w:szCs w:val="24"/>
      </w:rPr>
      <w:t>     </w:t>
    </w:r>
  </w:p>
  <w:p w14:paraId="0AB5614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511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405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CC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5BD"/>
    <w:rsid w:val="00414694"/>
    <w:rsid w:val="00417FB7"/>
    <w:rsid w:val="0042783F"/>
    <w:rsid w:val="00464D34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24EF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5BDA"/>
    <w:rsid w:val="00A103E3"/>
    <w:rsid w:val="00A252FA"/>
    <w:rsid w:val="00A911B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2BE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A7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B56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DF2D5-5521-431C-8CCF-6CC45C5CA0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C381BCC-D59E-4B0B-AAC2-E0ECB10EE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C341F-19C7-4011-874D-A84477195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2017-11-22T14:58:00Z</dcterms:created>
  <dcterms:modified xsi:type="dcterms:W3CDTF">2017-11-22T14:58:00Z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