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4FB3" w14:textId="77777777" w:rsidR="009F436C" w:rsidRDefault="009F436C" w:rsidP="00382FEC"/>
    <w:p w14:paraId="20BC4FB4" w14:textId="77777777" w:rsidR="002D2D44" w:rsidRPr="006E7BAE" w:rsidRDefault="002D2D44" w:rsidP="00382FEC"/>
    <w:p w14:paraId="20BC4FB5" w14:textId="77777777" w:rsidR="009F436C" w:rsidRPr="006E7BAE" w:rsidRDefault="009F436C" w:rsidP="00382FEC"/>
    <w:p w14:paraId="20BC4FB6" w14:textId="77777777" w:rsidR="0016666F" w:rsidRPr="006E7BAE" w:rsidRDefault="0016666F" w:rsidP="00382FEC"/>
    <w:p w14:paraId="20BC4FB7" w14:textId="77777777" w:rsidR="0016666F" w:rsidRDefault="0016666F" w:rsidP="00382FEC"/>
    <w:p w14:paraId="20BC4FB8" w14:textId="77777777" w:rsidR="00D83B8C" w:rsidRDefault="00D83B8C" w:rsidP="00382FEC"/>
    <w:p w14:paraId="20BC4FB9" w14:textId="77777777" w:rsidR="008763A3" w:rsidRDefault="008763A3" w:rsidP="00382FEC"/>
    <w:p w14:paraId="20BC4FBA" w14:textId="77777777" w:rsidR="00D83B8C" w:rsidRDefault="00D83B8C" w:rsidP="00382FEC"/>
    <w:p w14:paraId="20BC4FBB" w14:textId="77777777" w:rsidR="00D83B8C" w:rsidRDefault="00D83B8C" w:rsidP="00382FEC"/>
    <w:p w14:paraId="20BC4FBC" w14:textId="77777777" w:rsidR="00D83B8C" w:rsidRDefault="00D83B8C" w:rsidP="00382FEC"/>
    <w:p w14:paraId="20BC4FBD" w14:textId="77777777" w:rsidR="00D83B8C" w:rsidRPr="006E7BAE" w:rsidRDefault="00D83B8C" w:rsidP="00382FEC"/>
    <w:p w14:paraId="20BC4FBE" w14:textId="77777777" w:rsidR="009F436C" w:rsidRPr="006E7BAE" w:rsidRDefault="009F436C" w:rsidP="00382FEC"/>
    <w:p w14:paraId="20BC4FB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37689</w:t>
      </w:r>
      <w:r w:rsidR="0016666F" w:rsidRPr="006E7BAE">
        <w:t>     </w:t>
      </w:r>
    </w:p>
    <w:p w14:paraId="20BC4FC0" w14:textId="77777777" w:rsidR="009F436C" w:rsidRPr="006E7BAE" w:rsidRDefault="009F436C" w:rsidP="00382FEC"/>
    <w:p w14:paraId="20BC4FC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BC4FC5" w14:textId="77777777" w:rsidTr="00C173B0">
        <w:tc>
          <w:tcPr>
            <w:tcW w:w="2269" w:type="pct"/>
          </w:tcPr>
          <w:p w14:paraId="20BC4FC2" w14:textId="77777777" w:rsidR="00417FB7" w:rsidRPr="006E7BAE" w:rsidRDefault="00B328CD" w:rsidP="009542D3">
            <w:r>
              <w:t xml:space="preserve">November </w:t>
            </w:r>
            <w:r w:rsidR="009542D3">
              <w:t>30</w:t>
            </w:r>
            <w:r>
              <w:t>, 2017</w:t>
            </w:r>
          </w:p>
        </w:tc>
        <w:tc>
          <w:tcPr>
            <w:tcW w:w="381" w:type="pct"/>
          </w:tcPr>
          <w:p w14:paraId="20BC4FC3" w14:textId="77777777" w:rsidR="00417FB7" w:rsidRPr="006E7BAE" w:rsidRDefault="00417FB7" w:rsidP="00382FEC"/>
        </w:tc>
        <w:tc>
          <w:tcPr>
            <w:tcW w:w="2350" w:type="pct"/>
          </w:tcPr>
          <w:p w14:paraId="20BC4FC4" w14:textId="77777777" w:rsidR="00417FB7" w:rsidRPr="00D83B8C" w:rsidRDefault="00B328CD" w:rsidP="009542D3">
            <w:pPr>
              <w:rPr>
                <w:lang w:val="en-US"/>
              </w:rPr>
            </w:pPr>
            <w:r>
              <w:t xml:space="preserve">Le </w:t>
            </w:r>
            <w:r w:rsidR="009542D3">
              <w:t>30</w:t>
            </w:r>
            <w:r>
              <w:t xml:space="preserve"> novembre 2017</w:t>
            </w:r>
          </w:p>
        </w:tc>
      </w:tr>
      <w:tr w:rsidR="00E12A51" w:rsidRPr="006E7BAE" w14:paraId="20BC4F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BC4FC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BC4F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BC4F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7D6C" w14:paraId="20BC4FCD" w14:textId="77777777" w:rsidTr="00C173B0">
        <w:tc>
          <w:tcPr>
            <w:tcW w:w="2269" w:type="pct"/>
          </w:tcPr>
          <w:p w14:paraId="20BC4FC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0BC4FCB" w14:textId="77777777" w:rsidR="00417FB7" w:rsidRPr="006E7BAE" w:rsidRDefault="00417FB7" w:rsidP="00382FEC"/>
        </w:tc>
        <w:tc>
          <w:tcPr>
            <w:tcW w:w="2350" w:type="pct"/>
          </w:tcPr>
          <w:p w14:paraId="20BC4FC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55E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C7D6C" w14:paraId="20BC4F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BC4FCE" w14:textId="77777777" w:rsidR="00C2612E" w:rsidRPr="001955E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BC4FCF" w14:textId="77777777" w:rsidR="00C2612E" w:rsidRPr="001955E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BC4FD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0BC4FDF" w14:textId="77777777" w:rsidTr="00C173B0">
        <w:tc>
          <w:tcPr>
            <w:tcW w:w="2269" w:type="pct"/>
          </w:tcPr>
          <w:p w14:paraId="20BC4FD2" w14:textId="77777777" w:rsidR="00F85111" w:rsidRDefault="008F59E7">
            <w:pPr>
              <w:pStyle w:val="SCCLsocPrefix"/>
            </w:pPr>
            <w:r>
              <w:t>BETWEEN:</w:t>
            </w:r>
            <w:r>
              <w:br/>
            </w:r>
          </w:p>
          <w:p w14:paraId="20BC4FD3" w14:textId="77777777" w:rsidR="00F85111" w:rsidRDefault="008F59E7">
            <w:pPr>
              <w:pStyle w:val="SCCLsocParty"/>
            </w:pPr>
            <w:r>
              <w:t>Troy Saikaley</w:t>
            </w:r>
            <w:r>
              <w:br/>
            </w:r>
          </w:p>
          <w:p w14:paraId="20BC4FD4" w14:textId="77777777" w:rsidR="00F85111" w:rsidRDefault="008F59E7">
            <w:pPr>
              <w:pStyle w:val="SCCLsocPartyRole"/>
            </w:pPr>
            <w:r>
              <w:t>Applicant</w:t>
            </w:r>
            <w:r>
              <w:br/>
            </w:r>
          </w:p>
          <w:p w14:paraId="20BC4FD5" w14:textId="77777777" w:rsidR="00F85111" w:rsidRDefault="008F59E7">
            <w:pPr>
              <w:pStyle w:val="SCCLsocVersus"/>
            </w:pPr>
            <w:r>
              <w:t>- and -</w:t>
            </w:r>
            <w:r>
              <w:br/>
            </w:r>
          </w:p>
          <w:p w14:paraId="20BC4FD6" w14:textId="7A060B9C" w:rsidR="00F85111" w:rsidRDefault="008F59E7">
            <w:pPr>
              <w:pStyle w:val="SCCLsocParty"/>
            </w:pPr>
            <w:r>
              <w:t>Her Majesty the Queen</w:t>
            </w:r>
            <w:r w:rsidR="000422EE">
              <w:t xml:space="preserve"> and</w:t>
            </w:r>
            <w:r>
              <w:t xml:space="preserve"> Attorney General of Ontario</w:t>
            </w:r>
            <w:r>
              <w:br/>
            </w:r>
          </w:p>
          <w:p w14:paraId="20BC4FD7" w14:textId="77777777" w:rsidR="00F85111" w:rsidRDefault="008F59E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0BC4FD8" w14:textId="77777777" w:rsidR="00824412" w:rsidRPr="006E7BAE" w:rsidRDefault="00824412" w:rsidP="00375294"/>
        </w:tc>
        <w:tc>
          <w:tcPr>
            <w:tcW w:w="2350" w:type="pct"/>
          </w:tcPr>
          <w:p w14:paraId="20BC4FD9" w14:textId="77777777" w:rsidR="00F85111" w:rsidRPr="001955E4" w:rsidRDefault="008F59E7">
            <w:pPr>
              <w:pStyle w:val="SCCLsocPrefix"/>
              <w:rPr>
                <w:lang w:val="fr-FR"/>
              </w:rPr>
            </w:pPr>
            <w:r w:rsidRPr="001955E4">
              <w:rPr>
                <w:lang w:val="fr-FR"/>
              </w:rPr>
              <w:t>ENTRE :</w:t>
            </w:r>
            <w:r w:rsidRPr="001955E4">
              <w:rPr>
                <w:lang w:val="fr-FR"/>
              </w:rPr>
              <w:br/>
            </w:r>
          </w:p>
          <w:p w14:paraId="20BC4FDA" w14:textId="77777777" w:rsidR="00F85111" w:rsidRPr="001955E4" w:rsidRDefault="008F59E7">
            <w:pPr>
              <w:pStyle w:val="SCCLsocParty"/>
              <w:rPr>
                <w:lang w:val="fr-FR"/>
              </w:rPr>
            </w:pPr>
            <w:r w:rsidRPr="001955E4">
              <w:rPr>
                <w:lang w:val="fr-FR"/>
              </w:rPr>
              <w:t>Troy Saikaley</w:t>
            </w:r>
            <w:r w:rsidRPr="001955E4">
              <w:rPr>
                <w:lang w:val="fr-FR"/>
              </w:rPr>
              <w:br/>
            </w:r>
          </w:p>
          <w:p w14:paraId="20BC4FDB" w14:textId="77777777" w:rsidR="00F85111" w:rsidRPr="001955E4" w:rsidRDefault="008F59E7">
            <w:pPr>
              <w:pStyle w:val="SCCLsocPartyRole"/>
              <w:rPr>
                <w:lang w:val="fr-FR"/>
              </w:rPr>
            </w:pPr>
            <w:r w:rsidRPr="001955E4">
              <w:rPr>
                <w:lang w:val="fr-FR"/>
              </w:rPr>
              <w:t>Demandeur</w:t>
            </w:r>
            <w:r w:rsidRPr="001955E4">
              <w:rPr>
                <w:lang w:val="fr-FR"/>
              </w:rPr>
              <w:br/>
            </w:r>
          </w:p>
          <w:p w14:paraId="20BC4FDC" w14:textId="77777777" w:rsidR="00F85111" w:rsidRPr="001955E4" w:rsidRDefault="008F59E7">
            <w:pPr>
              <w:pStyle w:val="SCCLsocVersus"/>
              <w:rPr>
                <w:lang w:val="fr-FR"/>
              </w:rPr>
            </w:pPr>
            <w:r w:rsidRPr="001955E4">
              <w:rPr>
                <w:lang w:val="fr-FR"/>
              </w:rPr>
              <w:t>- et -</w:t>
            </w:r>
            <w:r w:rsidRPr="001955E4">
              <w:rPr>
                <w:lang w:val="fr-FR"/>
              </w:rPr>
              <w:br/>
            </w:r>
          </w:p>
          <w:p w14:paraId="20BC4FDD" w14:textId="7F4CA6CD" w:rsidR="00F85111" w:rsidRPr="001955E4" w:rsidRDefault="008F59E7">
            <w:pPr>
              <w:pStyle w:val="SCCLsocParty"/>
              <w:rPr>
                <w:lang w:val="fr-FR"/>
              </w:rPr>
            </w:pPr>
            <w:r w:rsidRPr="001955E4">
              <w:rPr>
                <w:lang w:val="fr-FR"/>
              </w:rPr>
              <w:t>Sa Majesté la Reine</w:t>
            </w:r>
            <w:r w:rsidR="000422EE">
              <w:rPr>
                <w:lang w:val="fr-FR"/>
              </w:rPr>
              <w:t xml:space="preserve"> et</w:t>
            </w:r>
            <w:r w:rsidR="006C7D6C">
              <w:rPr>
                <w:lang w:val="fr-FR"/>
              </w:rPr>
              <w:t xml:space="preserve"> Procureur général de l’</w:t>
            </w:r>
            <w:r w:rsidRPr="001955E4">
              <w:rPr>
                <w:lang w:val="fr-FR"/>
              </w:rPr>
              <w:t>Ontario</w:t>
            </w:r>
            <w:r w:rsidRPr="001955E4">
              <w:rPr>
                <w:lang w:val="fr-FR"/>
              </w:rPr>
              <w:br/>
            </w:r>
          </w:p>
          <w:p w14:paraId="20BC4FDE" w14:textId="77777777" w:rsidR="00F85111" w:rsidRDefault="008F59E7" w:rsidP="00160CD6">
            <w:pPr>
              <w:pStyle w:val="SCCLsocPartyRole"/>
            </w:pPr>
            <w:r>
              <w:t>Intimés</w:t>
            </w:r>
          </w:p>
        </w:tc>
      </w:tr>
      <w:tr w:rsidR="00824412" w:rsidRPr="006E7BAE" w14:paraId="20BC4F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BC4FE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BC4FE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BC4FE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7D6C" w14:paraId="20BC4FEB" w14:textId="77777777" w:rsidTr="00C173B0">
        <w:tc>
          <w:tcPr>
            <w:tcW w:w="2269" w:type="pct"/>
          </w:tcPr>
          <w:p w14:paraId="20BC4FE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BC4FE5" w14:textId="77777777" w:rsidR="00824412" w:rsidRPr="006E7BAE" w:rsidRDefault="00824412" w:rsidP="00417FB7">
            <w:pPr>
              <w:jc w:val="center"/>
            </w:pPr>
          </w:p>
          <w:p w14:paraId="20BC4FE6" w14:textId="77777777" w:rsidR="00824412" w:rsidRPr="006E7BAE" w:rsidRDefault="00824412" w:rsidP="008F59E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C58153, 2017 ONCA 374</w:t>
            </w:r>
            <w:r w:rsidRPr="006E7BAE">
              <w:t xml:space="preserve">, dated </w:t>
            </w:r>
            <w:r>
              <w:t>May 10, 2017</w:t>
            </w:r>
            <w:r w:rsidR="008F59E7">
              <w:t>,</w:t>
            </w:r>
            <w:r w:rsidRPr="006E7BAE">
              <w:t xml:space="preserve"> is </w:t>
            </w:r>
            <w:r w:rsidR="008F59E7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20BC4F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BC4F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BC4F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BC4FEA" w14:textId="77777777" w:rsidR="00824412" w:rsidRPr="006E7BAE" w:rsidRDefault="00824412" w:rsidP="008F59E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55E4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955E4">
              <w:rPr>
                <w:lang w:val="fr-FR"/>
              </w:rPr>
              <w:t>C58153, 2017 ONCA 374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55E4">
              <w:rPr>
                <w:lang w:val="fr-FR"/>
              </w:rPr>
              <w:t>10 mai 2017</w:t>
            </w:r>
            <w:r w:rsidRPr="006E7BAE">
              <w:rPr>
                <w:lang w:val="fr-CA"/>
              </w:rPr>
              <w:t xml:space="preserve">, est </w:t>
            </w:r>
            <w:r w:rsidR="008F59E7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0BC4FEC" w14:textId="77777777" w:rsidR="009F436C" w:rsidRPr="00D83B8C" w:rsidRDefault="009F436C" w:rsidP="00382FEC">
      <w:pPr>
        <w:rPr>
          <w:lang w:val="fr-CA"/>
        </w:rPr>
      </w:pPr>
    </w:p>
    <w:p w14:paraId="20BC4FED" w14:textId="77777777" w:rsidR="009F436C" w:rsidRPr="00D83B8C" w:rsidRDefault="009F436C" w:rsidP="00417FB7">
      <w:pPr>
        <w:jc w:val="center"/>
        <w:rPr>
          <w:lang w:val="fr-CA"/>
        </w:rPr>
      </w:pPr>
    </w:p>
    <w:p w14:paraId="20BC4FEE" w14:textId="77777777" w:rsidR="009F436C" w:rsidRPr="00D83B8C" w:rsidRDefault="009F436C" w:rsidP="00417FB7">
      <w:pPr>
        <w:jc w:val="center"/>
        <w:rPr>
          <w:lang w:val="fr-CA"/>
        </w:rPr>
      </w:pPr>
    </w:p>
    <w:p w14:paraId="20BC4FEF" w14:textId="77777777" w:rsidR="009F436C" w:rsidRPr="00D83B8C" w:rsidRDefault="009F436C" w:rsidP="00417FB7">
      <w:pPr>
        <w:jc w:val="center"/>
        <w:rPr>
          <w:lang w:val="fr-CA"/>
        </w:rPr>
      </w:pPr>
    </w:p>
    <w:p w14:paraId="20BC4FF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BC4FF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0BC4FF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60CD6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C4FF5" w14:textId="77777777" w:rsidR="00B328CD" w:rsidRDefault="00B328CD">
      <w:r>
        <w:separator/>
      </w:r>
    </w:p>
  </w:endnote>
  <w:endnote w:type="continuationSeparator" w:id="0">
    <w:p w14:paraId="20BC4FF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4FF3" w14:textId="77777777" w:rsidR="00B328CD" w:rsidRDefault="00B328CD">
      <w:r>
        <w:separator/>
      </w:r>
    </w:p>
  </w:footnote>
  <w:footnote w:type="continuationSeparator" w:id="0">
    <w:p w14:paraId="20BC4FF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4F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0CD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BC4FF8" w14:textId="77777777" w:rsidR="008F53F3" w:rsidRDefault="008F53F3" w:rsidP="008F53F3">
    <w:pPr>
      <w:rPr>
        <w:szCs w:val="24"/>
      </w:rPr>
    </w:pPr>
  </w:p>
  <w:p w14:paraId="20BC4FF9" w14:textId="77777777" w:rsidR="008F53F3" w:rsidRDefault="008F53F3" w:rsidP="008F53F3">
    <w:pPr>
      <w:rPr>
        <w:szCs w:val="24"/>
      </w:rPr>
    </w:pPr>
  </w:p>
  <w:p w14:paraId="20BC4F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37689</w:t>
    </w:r>
    <w:r>
      <w:rPr>
        <w:szCs w:val="24"/>
      </w:rPr>
      <w:t>     </w:t>
    </w:r>
  </w:p>
  <w:p w14:paraId="20BC4FF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22EE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0CD6"/>
    <w:rsid w:val="0016666F"/>
    <w:rsid w:val="00167C15"/>
    <w:rsid w:val="001955E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7D6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59E7"/>
    <w:rsid w:val="009305BF"/>
    <w:rsid w:val="00951EF6"/>
    <w:rsid w:val="009542D3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43C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246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5111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B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C9AF165-FA1D-4E9C-B3D0-8D32CD508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4F3A3-524A-4750-A032-51D85694F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A7BBC-73EC-4DA9-9E7B-6209B13007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2017-11-29T16:43:00Z</dcterms:created>
  <dcterms:modified xsi:type="dcterms:W3CDTF">2017-11-29T16:43:00Z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