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C9416" w14:textId="77777777" w:rsidR="00ED265D" w:rsidRDefault="00ED265D" w:rsidP="00AE2077">
      <w:pPr>
        <w:jc w:val="right"/>
        <w:sectPr w:rsidR="00ED265D" w:rsidSect="00054D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1440" w:footer="720" w:gutter="0"/>
          <w:cols w:space="720"/>
          <w:titlePg/>
          <w:docGrid w:linePitch="326"/>
        </w:sectPr>
      </w:pPr>
    </w:p>
    <w:p w14:paraId="46EC9417" w14:textId="77777777" w:rsidR="00474729" w:rsidRDefault="00474729" w:rsidP="00AE2077">
      <w:pPr>
        <w:jc w:val="right"/>
      </w:pPr>
    </w:p>
    <w:p w14:paraId="46EC9418" w14:textId="77777777" w:rsidR="00474729" w:rsidRDefault="00474729" w:rsidP="00AE2077">
      <w:pPr>
        <w:jc w:val="right"/>
      </w:pPr>
    </w:p>
    <w:p w14:paraId="46EC9419" w14:textId="77777777" w:rsidR="00474729" w:rsidRDefault="00474729" w:rsidP="00AE2077">
      <w:pPr>
        <w:jc w:val="right"/>
      </w:pPr>
    </w:p>
    <w:p w14:paraId="46EC941A" w14:textId="77777777" w:rsidR="00474729" w:rsidRDefault="00474729" w:rsidP="00AE2077">
      <w:pPr>
        <w:jc w:val="right"/>
      </w:pPr>
    </w:p>
    <w:p w14:paraId="46EC941B" w14:textId="77777777" w:rsidR="00474729" w:rsidRDefault="00474729" w:rsidP="00AE2077">
      <w:pPr>
        <w:jc w:val="right"/>
      </w:pPr>
    </w:p>
    <w:p w14:paraId="46EC941C" w14:textId="77777777" w:rsidR="00474729" w:rsidRDefault="00474729" w:rsidP="00AE2077">
      <w:pPr>
        <w:jc w:val="right"/>
      </w:pPr>
    </w:p>
    <w:p w14:paraId="46EC941D" w14:textId="77777777" w:rsidR="00474729" w:rsidRDefault="00474729" w:rsidP="00AE2077">
      <w:pPr>
        <w:jc w:val="right"/>
      </w:pPr>
    </w:p>
    <w:p w14:paraId="46EC941E" w14:textId="77777777" w:rsidR="00474729" w:rsidRDefault="00474729" w:rsidP="00AE2077">
      <w:pPr>
        <w:jc w:val="right"/>
      </w:pPr>
    </w:p>
    <w:p w14:paraId="46EC941F" w14:textId="77777777" w:rsidR="00474729" w:rsidRDefault="00474729" w:rsidP="00AE2077">
      <w:pPr>
        <w:jc w:val="right"/>
      </w:pPr>
    </w:p>
    <w:p w14:paraId="46EC9420" w14:textId="77777777" w:rsidR="00474729" w:rsidRDefault="00474729" w:rsidP="00AE2077">
      <w:pPr>
        <w:jc w:val="right"/>
      </w:pPr>
    </w:p>
    <w:p w14:paraId="46EC942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37849</w:t>
      </w:r>
      <w:r w:rsidR="0016666F" w:rsidRPr="006E7BAE">
        <w:t>     </w:t>
      </w:r>
    </w:p>
    <w:p w14:paraId="46EC9422" w14:textId="77777777"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6EC9426" w14:textId="77777777" w:rsidTr="00C173B0">
        <w:tc>
          <w:tcPr>
            <w:tcW w:w="2269" w:type="pct"/>
          </w:tcPr>
          <w:p w14:paraId="46EC9423" w14:textId="77777777" w:rsidR="00417FB7" w:rsidRPr="006E7BAE" w:rsidRDefault="00A24849" w:rsidP="004A404A">
            <w:r>
              <w:t xml:space="preserve">March </w:t>
            </w:r>
            <w:r w:rsidR="004A404A">
              <w:t>29</w:t>
            </w:r>
            <w:r>
              <w:t>, 2018</w:t>
            </w:r>
          </w:p>
        </w:tc>
        <w:tc>
          <w:tcPr>
            <w:tcW w:w="381" w:type="pct"/>
          </w:tcPr>
          <w:p w14:paraId="46EC9424" w14:textId="77777777" w:rsidR="00417FB7" w:rsidRPr="006E7BAE" w:rsidRDefault="00417FB7" w:rsidP="00382FEC"/>
        </w:tc>
        <w:tc>
          <w:tcPr>
            <w:tcW w:w="2350" w:type="pct"/>
          </w:tcPr>
          <w:p w14:paraId="46EC9425" w14:textId="77777777" w:rsidR="00417FB7" w:rsidRPr="00D83B8C" w:rsidRDefault="00A24849" w:rsidP="004A404A">
            <w:pPr>
              <w:rPr>
                <w:lang w:val="en-US"/>
              </w:rPr>
            </w:pPr>
            <w:r>
              <w:t xml:space="preserve">Le </w:t>
            </w:r>
            <w:r w:rsidR="004A404A">
              <w:t>29</w:t>
            </w:r>
            <w:r>
              <w:t xml:space="preserve"> mars 2018</w:t>
            </w:r>
          </w:p>
        </w:tc>
      </w:tr>
      <w:tr w:rsidR="00E12A51" w:rsidRPr="006E7BAE" w14:paraId="46EC942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6EC942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6EC942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6EC942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15139" w14:paraId="46EC942E" w14:textId="77777777" w:rsidTr="00C173B0">
        <w:tc>
          <w:tcPr>
            <w:tcW w:w="2269" w:type="pct"/>
          </w:tcPr>
          <w:p w14:paraId="46EC942B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46EC942C" w14:textId="77777777" w:rsidR="00417FB7" w:rsidRPr="006E7BAE" w:rsidRDefault="00417FB7" w:rsidP="00382FEC">
            <w:bookmarkStart w:id="0" w:name="_GoBack"/>
            <w:bookmarkEnd w:id="0"/>
          </w:p>
        </w:tc>
        <w:tc>
          <w:tcPr>
            <w:tcW w:w="2350" w:type="pct"/>
          </w:tcPr>
          <w:p w14:paraId="46EC942D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A404A">
              <w:rPr>
                <w:lang w:val="fr-FR"/>
              </w:rPr>
              <w:t>Le juge en chef Wagner et les juges Abella, Moldaver, Karakatsanis, Gascon, Côté, Brown, Rowe et Martin</w:t>
            </w:r>
          </w:p>
        </w:tc>
      </w:tr>
      <w:tr w:rsidR="00C2612E" w:rsidRPr="00A15139" w14:paraId="46EC943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6EC942F" w14:textId="77777777" w:rsidR="00C2612E" w:rsidRPr="004A404A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6EC9430" w14:textId="77777777" w:rsidR="00C2612E" w:rsidRPr="004A404A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6EC9431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6EC9440" w14:textId="77777777" w:rsidTr="00C173B0">
        <w:tc>
          <w:tcPr>
            <w:tcW w:w="2269" w:type="pct"/>
          </w:tcPr>
          <w:p w14:paraId="46EC9433" w14:textId="77777777" w:rsidR="009A4CD2" w:rsidRDefault="00474729">
            <w:pPr>
              <w:pStyle w:val="SCCLsocPrefix"/>
            </w:pPr>
            <w:r>
              <w:t>BETWEEN:</w:t>
            </w:r>
            <w:r>
              <w:br/>
            </w:r>
          </w:p>
          <w:p w14:paraId="46EC9434" w14:textId="77777777" w:rsidR="009A4CD2" w:rsidRDefault="00474729">
            <w:pPr>
              <w:pStyle w:val="SCCLsocParty"/>
            </w:pPr>
            <w:r>
              <w:t>Delizia Limited</w:t>
            </w:r>
            <w:r>
              <w:br/>
            </w:r>
          </w:p>
          <w:p w14:paraId="46EC9435" w14:textId="77777777" w:rsidR="009A4CD2" w:rsidRDefault="00474729">
            <w:pPr>
              <w:pStyle w:val="SCCLsocPartyRole"/>
            </w:pPr>
            <w:r>
              <w:t>Applicant</w:t>
            </w:r>
            <w:r>
              <w:br/>
            </w:r>
          </w:p>
          <w:p w14:paraId="46EC9436" w14:textId="77777777" w:rsidR="009A4CD2" w:rsidRDefault="00474729">
            <w:pPr>
              <w:pStyle w:val="SCCLsocVersus"/>
            </w:pPr>
            <w:r>
              <w:t>- and -</w:t>
            </w:r>
            <w:r>
              <w:br/>
            </w:r>
          </w:p>
          <w:p w14:paraId="46EC9437" w14:textId="77777777" w:rsidR="009A4CD2" w:rsidRDefault="00474729">
            <w:pPr>
              <w:pStyle w:val="SCCLsocParty"/>
            </w:pPr>
            <w:r>
              <w:t>Sunridge Gold Corp.</w:t>
            </w:r>
            <w:r>
              <w:br/>
            </w:r>
          </w:p>
          <w:p w14:paraId="46EC9438" w14:textId="77777777" w:rsidR="009A4CD2" w:rsidRDefault="0047472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6EC9439" w14:textId="77777777" w:rsidR="00824412" w:rsidRPr="006E7BAE" w:rsidRDefault="00824412" w:rsidP="00375294"/>
        </w:tc>
        <w:tc>
          <w:tcPr>
            <w:tcW w:w="2350" w:type="pct"/>
          </w:tcPr>
          <w:p w14:paraId="46EC943A" w14:textId="77777777" w:rsidR="009A4CD2" w:rsidRPr="004A404A" w:rsidRDefault="00474729">
            <w:pPr>
              <w:pStyle w:val="SCCLsocPrefix"/>
              <w:rPr>
                <w:lang w:val="fr-FR"/>
              </w:rPr>
            </w:pPr>
            <w:r w:rsidRPr="004A404A">
              <w:rPr>
                <w:lang w:val="fr-FR"/>
              </w:rPr>
              <w:t>ENTRE :</w:t>
            </w:r>
            <w:r w:rsidRPr="004A404A">
              <w:rPr>
                <w:lang w:val="fr-FR"/>
              </w:rPr>
              <w:br/>
            </w:r>
          </w:p>
          <w:p w14:paraId="46EC943B" w14:textId="77777777" w:rsidR="009A4CD2" w:rsidRPr="004A404A" w:rsidRDefault="00474729">
            <w:pPr>
              <w:pStyle w:val="SCCLsocParty"/>
              <w:rPr>
                <w:lang w:val="fr-FR"/>
              </w:rPr>
            </w:pPr>
            <w:r w:rsidRPr="004A404A">
              <w:rPr>
                <w:lang w:val="fr-FR"/>
              </w:rPr>
              <w:t>Delizia Limited</w:t>
            </w:r>
            <w:r w:rsidRPr="004A404A">
              <w:rPr>
                <w:lang w:val="fr-FR"/>
              </w:rPr>
              <w:br/>
            </w:r>
          </w:p>
          <w:p w14:paraId="46EC943C" w14:textId="77777777" w:rsidR="009A4CD2" w:rsidRPr="004A404A" w:rsidRDefault="00474729">
            <w:pPr>
              <w:pStyle w:val="SCCLsocPartyRole"/>
              <w:rPr>
                <w:lang w:val="fr-FR"/>
              </w:rPr>
            </w:pPr>
            <w:r w:rsidRPr="004A404A">
              <w:rPr>
                <w:lang w:val="fr-FR"/>
              </w:rPr>
              <w:t>Demanderesse</w:t>
            </w:r>
            <w:r w:rsidRPr="004A404A">
              <w:rPr>
                <w:lang w:val="fr-FR"/>
              </w:rPr>
              <w:br/>
            </w:r>
          </w:p>
          <w:p w14:paraId="46EC943D" w14:textId="77777777" w:rsidR="009A4CD2" w:rsidRPr="00A15139" w:rsidRDefault="00474729">
            <w:pPr>
              <w:pStyle w:val="SCCLsocVersus"/>
              <w:rPr>
                <w:lang w:val="fr-FR"/>
              </w:rPr>
            </w:pPr>
            <w:r w:rsidRPr="00A15139">
              <w:rPr>
                <w:lang w:val="fr-FR"/>
              </w:rPr>
              <w:t>- et -</w:t>
            </w:r>
            <w:r w:rsidRPr="00A15139">
              <w:rPr>
                <w:lang w:val="fr-FR"/>
              </w:rPr>
              <w:br/>
            </w:r>
          </w:p>
          <w:p w14:paraId="46EC943E" w14:textId="77777777" w:rsidR="009A4CD2" w:rsidRDefault="00474729">
            <w:pPr>
              <w:pStyle w:val="SCCLsocParty"/>
            </w:pPr>
            <w:r>
              <w:t>Sunridge Gold Corp.</w:t>
            </w:r>
            <w:r>
              <w:br/>
            </w:r>
          </w:p>
          <w:p w14:paraId="46EC943F" w14:textId="77777777" w:rsidR="009A4CD2" w:rsidRDefault="00474729" w:rsidP="004A404A">
            <w:pPr>
              <w:pStyle w:val="SCCLsocPartyRole"/>
            </w:pPr>
            <w:r>
              <w:t>Intimée</w:t>
            </w:r>
          </w:p>
        </w:tc>
      </w:tr>
      <w:tr w:rsidR="00824412" w:rsidRPr="006E7BAE" w14:paraId="46EC944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6EC944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6EC944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6EC944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15139" w14:paraId="46EC944C" w14:textId="77777777" w:rsidTr="00C173B0">
        <w:tc>
          <w:tcPr>
            <w:tcW w:w="2269" w:type="pct"/>
          </w:tcPr>
          <w:p w14:paraId="46EC944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6EC9446" w14:textId="77777777" w:rsidR="00824412" w:rsidRPr="006E7BAE" w:rsidRDefault="00824412" w:rsidP="00417FB7">
            <w:pPr>
              <w:jc w:val="center"/>
            </w:pPr>
          </w:p>
          <w:p w14:paraId="46EC9447" w14:textId="77777777" w:rsidR="00824412" w:rsidRPr="006E7BAE" w:rsidRDefault="00824412" w:rsidP="0047472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A-119-16, 2017 FCA 188</w:t>
            </w:r>
            <w:r w:rsidRPr="006E7BAE">
              <w:t xml:space="preserve">, dated </w:t>
            </w:r>
            <w:r>
              <w:t>September 15, 2017</w:t>
            </w:r>
            <w:r w:rsidR="00474729">
              <w:t>,</w:t>
            </w:r>
            <w:r w:rsidRPr="006E7BAE">
              <w:t xml:space="preserve"> is </w:t>
            </w:r>
            <w:r w:rsidR="00474729">
              <w:t>dismissed</w:t>
            </w:r>
            <w:r w:rsidR="00A15139">
              <w:t xml:space="preserve">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46EC944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6EC944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6EC944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6EC944B" w14:textId="77777777" w:rsidR="00824412" w:rsidRPr="006E7BAE" w:rsidRDefault="00824412" w:rsidP="0047472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A404A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4A404A">
              <w:rPr>
                <w:lang w:val="fr-FR"/>
              </w:rPr>
              <w:t>A-119-16, 2017 FCA 188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A404A">
              <w:rPr>
                <w:lang w:val="fr-FR"/>
              </w:rPr>
              <w:t>15 septembre 2017</w:t>
            </w:r>
            <w:r w:rsidRPr="006E7BAE">
              <w:rPr>
                <w:lang w:val="fr-CA"/>
              </w:rPr>
              <w:t xml:space="preserve">, est </w:t>
            </w:r>
            <w:r w:rsidR="00474729">
              <w:rPr>
                <w:lang w:val="fr-CA"/>
              </w:rPr>
              <w:t>rejetée</w:t>
            </w:r>
            <w:r w:rsidR="008325D8">
              <w:rPr>
                <w:lang w:val="fr-CA"/>
              </w:rPr>
              <w:t xml:space="preserve">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6EC944D" w14:textId="77777777" w:rsidR="009F436C" w:rsidRDefault="009F436C" w:rsidP="00382FEC">
      <w:pPr>
        <w:rPr>
          <w:lang w:val="fr-CA"/>
        </w:rPr>
      </w:pPr>
    </w:p>
    <w:p w14:paraId="46EC944E" w14:textId="77777777" w:rsidR="00474729" w:rsidRPr="00D83B8C" w:rsidRDefault="00474729" w:rsidP="00382FEC">
      <w:pPr>
        <w:rPr>
          <w:lang w:val="fr-CA"/>
        </w:rPr>
      </w:pPr>
    </w:p>
    <w:p w14:paraId="46EC944F" w14:textId="77777777" w:rsidR="009F436C" w:rsidRPr="00D83B8C" w:rsidRDefault="009F436C" w:rsidP="00417FB7">
      <w:pPr>
        <w:jc w:val="center"/>
        <w:rPr>
          <w:lang w:val="fr-CA"/>
        </w:rPr>
      </w:pPr>
    </w:p>
    <w:p w14:paraId="46EC9450" w14:textId="77777777" w:rsidR="009F436C" w:rsidRPr="00D83B8C" w:rsidRDefault="009F436C" w:rsidP="00417FB7">
      <w:pPr>
        <w:jc w:val="center"/>
        <w:rPr>
          <w:lang w:val="fr-CA"/>
        </w:rPr>
      </w:pPr>
    </w:p>
    <w:p w14:paraId="46EC945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6EC9452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ED265D">
      <w:type w:val="continuous"/>
      <w:pgSz w:w="12240" w:h="15840"/>
      <w:pgMar w:top="1440" w:right="1440" w:bottom="144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C9455" w14:textId="77777777" w:rsidR="00EC5EE0" w:rsidRDefault="00EC5EE0">
      <w:r>
        <w:separator/>
      </w:r>
    </w:p>
  </w:endnote>
  <w:endnote w:type="continuationSeparator" w:id="0">
    <w:p w14:paraId="46EC9456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C9459" w14:textId="77777777" w:rsidR="00A24849" w:rsidRDefault="00A248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C945A" w14:textId="77777777" w:rsidR="00A24849" w:rsidRDefault="00A248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C945C" w14:textId="77777777" w:rsidR="00A24849" w:rsidRDefault="00A24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C9453" w14:textId="77777777" w:rsidR="00EC5EE0" w:rsidRDefault="00EC5EE0">
      <w:r>
        <w:separator/>
      </w:r>
    </w:p>
  </w:footnote>
  <w:footnote w:type="continuationSeparator" w:id="0">
    <w:p w14:paraId="46EC9454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C9457" w14:textId="77777777" w:rsidR="00A24849" w:rsidRDefault="00A248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C9458" w14:textId="77777777"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C945B" w14:textId="77777777" w:rsidR="00ED265D" w:rsidRDefault="00ED26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ocumentProtection w:edit="forms" w:enforcement="1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9532C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0EDC"/>
    <w:rsid w:val="00414694"/>
    <w:rsid w:val="00417FB7"/>
    <w:rsid w:val="0042783F"/>
    <w:rsid w:val="00474729"/>
    <w:rsid w:val="004943CF"/>
    <w:rsid w:val="004956DA"/>
    <w:rsid w:val="004A404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25D8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937EE"/>
    <w:rsid w:val="009A4CD2"/>
    <w:rsid w:val="009B161D"/>
    <w:rsid w:val="009D45DF"/>
    <w:rsid w:val="009E0F71"/>
    <w:rsid w:val="009E7A46"/>
    <w:rsid w:val="009F26C4"/>
    <w:rsid w:val="009F3E8C"/>
    <w:rsid w:val="009F436C"/>
    <w:rsid w:val="00A03153"/>
    <w:rsid w:val="00A103E3"/>
    <w:rsid w:val="00A15139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6EC9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12245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2018-03-29T04:00:00+00:00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Bro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49E4B6C-1229-496F-8B08-C2AF68B95A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5CA6EC-89B8-457B-B06E-91B9FB346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48A53B-0114-46FA-AE5F-24FA42E9F8D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2018-03-26T14:46:00Z</dcterms:created>
  <dcterms:modified xsi:type="dcterms:W3CDTF">2018-03-26T14:46:00Z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