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7455" w14:textId="77777777" w:rsidR="00676ADC" w:rsidRDefault="00676ADC" w:rsidP="00AE2077">
      <w:pPr>
        <w:jc w:val="right"/>
      </w:pPr>
    </w:p>
    <w:p w14:paraId="1EB1C476" w14:textId="77777777" w:rsidR="00676ADC" w:rsidRDefault="00676ADC" w:rsidP="00AE2077">
      <w:pPr>
        <w:jc w:val="right"/>
      </w:pPr>
    </w:p>
    <w:p w14:paraId="24CAA5C8" w14:textId="77777777" w:rsidR="00676ADC" w:rsidRDefault="00676ADC" w:rsidP="00AE2077">
      <w:pPr>
        <w:jc w:val="right"/>
      </w:pPr>
    </w:p>
    <w:p w14:paraId="0D46A501" w14:textId="77777777" w:rsidR="00676ADC" w:rsidRDefault="00676ADC" w:rsidP="00AE2077">
      <w:pPr>
        <w:jc w:val="right"/>
      </w:pPr>
      <w:bookmarkStart w:id="0" w:name="_GoBack"/>
    </w:p>
    <w:bookmarkEnd w:id="0"/>
    <w:p w14:paraId="6ADA18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37736</w:t>
      </w:r>
      <w:r w:rsidR="0016666F" w:rsidRPr="006E7BAE">
        <w:t>     </w:t>
      </w:r>
    </w:p>
    <w:p w14:paraId="6ADA185F" w14:textId="77777777" w:rsidR="009F436C" w:rsidRPr="006E7BAE" w:rsidRDefault="009F436C" w:rsidP="00382FEC"/>
    <w:p w14:paraId="6ADA18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DA1864" w14:textId="77777777" w:rsidTr="00C173B0">
        <w:tc>
          <w:tcPr>
            <w:tcW w:w="2269" w:type="pct"/>
          </w:tcPr>
          <w:p w14:paraId="6ADA1861" w14:textId="77777777" w:rsidR="00417FB7" w:rsidRPr="006E7BAE" w:rsidRDefault="00944791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6ADA1862" w14:textId="77777777" w:rsidR="00417FB7" w:rsidRPr="006E7BAE" w:rsidRDefault="00417FB7" w:rsidP="00382FEC"/>
        </w:tc>
        <w:tc>
          <w:tcPr>
            <w:tcW w:w="2350" w:type="pct"/>
          </w:tcPr>
          <w:p w14:paraId="6ADA1863" w14:textId="77777777" w:rsidR="00417FB7" w:rsidRPr="00D83B8C" w:rsidRDefault="00944791" w:rsidP="00944791">
            <w:pPr>
              <w:rPr>
                <w:lang w:val="en-US"/>
              </w:rPr>
            </w:pPr>
            <w:r>
              <w:t>Le 7 juin</w:t>
            </w:r>
            <w:r w:rsidR="00543EDD">
              <w:t xml:space="preserve"> 2018</w:t>
            </w:r>
          </w:p>
        </w:tc>
      </w:tr>
      <w:tr w:rsidR="00E12A51" w:rsidRPr="006E7BAE" w14:paraId="6ADA18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DA18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DA18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DA18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76ADC" w14:paraId="6ADA1876" w14:textId="77777777" w:rsidTr="00C173B0">
        <w:tc>
          <w:tcPr>
            <w:tcW w:w="2269" w:type="pct"/>
          </w:tcPr>
          <w:p w14:paraId="6ADA1869" w14:textId="77777777" w:rsidR="00176A90" w:rsidRDefault="00944791">
            <w:pPr>
              <w:pStyle w:val="SCCLsocPrefix"/>
            </w:pPr>
            <w:r>
              <w:t>BETWEEN:</w:t>
            </w:r>
            <w:r>
              <w:br/>
            </w:r>
          </w:p>
          <w:p w14:paraId="6ADA186A" w14:textId="4475C289" w:rsidR="00176A90" w:rsidRDefault="0025677D">
            <w:pPr>
              <w:pStyle w:val="SCCLsocParty"/>
            </w:pPr>
            <w:r>
              <w:t>Gerald O’</w:t>
            </w:r>
            <w:r w:rsidR="00944791">
              <w:t>Reilly</w:t>
            </w:r>
            <w:r w:rsidR="00944791">
              <w:br/>
            </w:r>
          </w:p>
          <w:p w14:paraId="6ADA186B" w14:textId="74B4D59D" w:rsidR="00176A90" w:rsidRDefault="0025677D">
            <w:pPr>
              <w:pStyle w:val="SCCLsocPartyRole"/>
            </w:pPr>
            <w:r>
              <w:t>Applicant</w:t>
            </w:r>
            <w:r w:rsidR="00944791">
              <w:br/>
            </w:r>
          </w:p>
          <w:p w14:paraId="6ADA186C" w14:textId="77777777" w:rsidR="00176A90" w:rsidRDefault="00944791">
            <w:pPr>
              <w:pStyle w:val="SCCLsocVersus"/>
            </w:pPr>
            <w:r>
              <w:t>- and -</w:t>
            </w:r>
            <w:r>
              <w:br/>
            </w:r>
          </w:p>
          <w:p w14:paraId="6ADA186D" w14:textId="77777777" w:rsidR="00176A90" w:rsidRDefault="00944791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DA186E" w14:textId="77777777" w:rsidR="00176A90" w:rsidRDefault="009447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DA186F" w14:textId="77777777" w:rsidR="00824412" w:rsidRPr="006E7BAE" w:rsidRDefault="00824412" w:rsidP="00375294"/>
        </w:tc>
        <w:tc>
          <w:tcPr>
            <w:tcW w:w="2350" w:type="pct"/>
          </w:tcPr>
          <w:p w14:paraId="6ADA1870" w14:textId="77777777" w:rsidR="00176A90" w:rsidRPr="0025677D" w:rsidRDefault="00944791">
            <w:pPr>
              <w:pStyle w:val="SCCLsocPrefix"/>
              <w:rPr>
                <w:lang w:val="fr-CA"/>
              </w:rPr>
            </w:pPr>
            <w:r w:rsidRPr="0025677D">
              <w:rPr>
                <w:lang w:val="fr-CA"/>
              </w:rPr>
              <w:t>ENTRE :</w:t>
            </w:r>
            <w:r w:rsidRPr="0025677D">
              <w:rPr>
                <w:lang w:val="fr-CA"/>
              </w:rPr>
              <w:br/>
            </w:r>
          </w:p>
          <w:p w14:paraId="6ADA1871" w14:textId="5873CBB0" w:rsidR="00176A90" w:rsidRPr="0025677D" w:rsidRDefault="00944791">
            <w:pPr>
              <w:pStyle w:val="SCCLsocParty"/>
              <w:rPr>
                <w:lang w:val="fr-CA"/>
              </w:rPr>
            </w:pPr>
            <w:r w:rsidRPr="0025677D">
              <w:rPr>
                <w:lang w:val="fr-CA"/>
              </w:rPr>
              <w:t>Gerald O</w:t>
            </w:r>
            <w:r w:rsidR="0025677D">
              <w:rPr>
                <w:lang w:val="fr-CA"/>
              </w:rPr>
              <w:t>’</w:t>
            </w:r>
            <w:r w:rsidRPr="0025677D">
              <w:rPr>
                <w:lang w:val="fr-CA"/>
              </w:rPr>
              <w:t>Reilly</w:t>
            </w:r>
            <w:r w:rsidRPr="0025677D">
              <w:rPr>
                <w:lang w:val="fr-CA"/>
              </w:rPr>
              <w:br/>
            </w:r>
          </w:p>
          <w:p w14:paraId="6ADA1872" w14:textId="6D5A0F41" w:rsidR="00176A90" w:rsidRPr="0025677D" w:rsidRDefault="002567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44791" w:rsidRPr="0025677D">
              <w:rPr>
                <w:lang w:val="fr-CA"/>
              </w:rPr>
              <w:br/>
            </w:r>
          </w:p>
          <w:p w14:paraId="6ADA1873" w14:textId="77777777" w:rsidR="00176A90" w:rsidRPr="0025677D" w:rsidRDefault="00944791">
            <w:pPr>
              <w:pStyle w:val="SCCLsocVersus"/>
              <w:rPr>
                <w:lang w:val="fr-CA"/>
              </w:rPr>
            </w:pPr>
            <w:r w:rsidRPr="0025677D">
              <w:rPr>
                <w:lang w:val="fr-CA"/>
              </w:rPr>
              <w:t>- et -</w:t>
            </w:r>
            <w:r w:rsidRPr="0025677D">
              <w:rPr>
                <w:lang w:val="fr-CA"/>
              </w:rPr>
              <w:br/>
            </w:r>
          </w:p>
          <w:p w14:paraId="6ADA1874" w14:textId="77777777" w:rsidR="00176A90" w:rsidRPr="0025677D" w:rsidRDefault="00944791">
            <w:pPr>
              <w:pStyle w:val="SCCLsocParty"/>
              <w:rPr>
                <w:lang w:val="fr-CA"/>
              </w:rPr>
            </w:pPr>
            <w:r w:rsidRPr="0025677D">
              <w:rPr>
                <w:lang w:val="fr-CA"/>
              </w:rPr>
              <w:t>Sa Majesté la Reine</w:t>
            </w:r>
            <w:r w:rsidRPr="0025677D">
              <w:rPr>
                <w:lang w:val="fr-CA"/>
              </w:rPr>
              <w:br/>
            </w:r>
          </w:p>
          <w:p w14:paraId="6ADA1875" w14:textId="77777777" w:rsidR="00176A90" w:rsidRPr="0025677D" w:rsidRDefault="00944791" w:rsidP="00944791">
            <w:pPr>
              <w:pStyle w:val="SCCLsocPartyRole"/>
              <w:rPr>
                <w:lang w:val="fr-CA"/>
              </w:rPr>
            </w:pPr>
            <w:r w:rsidRPr="0025677D">
              <w:rPr>
                <w:lang w:val="fr-CA"/>
              </w:rPr>
              <w:t>Intimée</w:t>
            </w:r>
          </w:p>
        </w:tc>
      </w:tr>
      <w:tr w:rsidR="00824412" w:rsidRPr="00676ADC" w14:paraId="6ADA18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DA1877" w14:textId="77777777" w:rsidR="00824412" w:rsidRPr="0025677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DA1878" w14:textId="77777777" w:rsidR="00824412" w:rsidRPr="0025677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DA1879" w14:textId="77777777" w:rsidR="00824412" w:rsidRPr="0025677D" w:rsidRDefault="00824412" w:rsidP="00B408F8">
            <w:pPr>
              <w:rPr>
                <w:lang w:val="fr-CA"/>
              </w:rPr>
            </w:pPr>
          </w:p>
        </w:tc>
      </w:tr>
      <w:tr w:rsidR="00824412" w:rsidRPr="00676ADC" w14:paraId="6ADA1884" w14:textId="77777777" w:rsidTr="00C173B0">
        <w:tc>
          <w:tcPr>
            <w:tcW w:w="2269" w:type="pct"/>
          </w:tcPr>
          <w:p w14:paraId="6ADA18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DA187C" w14:textId="77777777" w:rsidR="00824412" w:rsidRPr="006E7BAE" w:rsidRDefault="00824412" w:rsidP="00417FB7">
            <w:pPr>
              <w:jc w:val="center"/>
            </w:pPr>
          </w:p>
          <w:p w14:paraId="6ADA187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500-10-005701-147</w:t>
            </w:r>
            <w:r w:rsidRPr="006E7BAE">
              <w:t>,</w:t>
            </w:r>
            <w:r w:rsidR="00944791">
              <w:t xml:space="preserve"> 2017 QCCA 1286, </w:t>
            </w:r>
            <w:r w:rsidRPr="006E7BAE">
              <w:t xml:space="preserve">dated </w:t>
            </w:r>
            <w:r>
              <w:t>August 30, 2017</w:t>
            </w:r>
            <w:r w:rsidR="00944791">
              <w:t>,</w:t>
            </w:r>
            <w:r w:rsidRPr="006E7BAE">
              <w:t xml:space="preserve"> is </w:t>
            </w:r>
            <w:r w:rsidR="00944791">
              <w:t>dismissed.</w:t>
            </w:r>
          </w:p>
          <w:p w14:paraId="6ADA187E" w14:textId="77777777" w:rsidR="003F6511" w:rsidRDefault="003F6511" w:rsidP="00011960">
            <w:pPr>
              <w:jc w:val="both"/>
            </w:pPr>
          </w:p>
          <w:p w14:paraId="6ADA187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DA188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DA188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DA188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DA1883" w14:textId="77777777" w:rsidR="003F6511" w:rsidRPr="006E7BAE" w:rsidRDefault="00824412" w:rsidP="009447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677D">
              <w:rPr>
                <w:lang w:val="fr-CA"/>
              </w:rPr>
              <w:t>Cour d’appel du Québec (Montréal)</w:t>
            </w:r>
            <w:r w:rsidR="00944791">
              <w:rPr>
                <w:lang w:val="fr-CA"/>
              </w:rPr>
              <w:t xml:space="preserve">, numéro </w:t>
            </w:r>
            <w:r w:rsidRPr="0025677D">
              <w:rPr>
                <w:lang w:val="fr-CA"/>
              </w:rPr>
              <w:t>500-10-005701-147</w:t>
            </w:r>
            <w:r w:rsidRPr="006E7BAE">
              <w:rPr>
                <w:lang w:val="fr-CA"/>
              </w:rPr>
              <w:t>,</w:t>
            </w:r>
            <w:r w:rsidR="00944791">
              <w:rPr>
                <w:lang w:val="fr-CA"/>
              </w:rPr>
              <w:t xml:space="preserve"> </w:t>
            </w:r>
            <w:r w:rsidR="00944791" w:rsidRPr="0025677D">
              <w:rPr>
                <w:lang w:val="fr-CA"/>
              </w:rPr>
              <w:t>2017 QCCA 1286,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677D">
              <w:rPr>
                <w:lang w:val="fr-CA"/>
              </w:rPr>
              <w:t>30 août 2017</w:t>
            </w:r>
            <w:r w:rsidRPr="006E7BAE">
              <w:rPr>
                <w:lang w:val="fr-CA"/>
              </w:rPr>
              <w:t xml:space="preserve">, est </w:t>
            </w:r>
            <w:r w:rsidR="00944791">
              <w:rPr>
                <w:lang w:val="fr-CA"/>
              </w:rPr>
              <w:t>rejet</w:t>
            </w:r>
            <w:r w:rsidR="00944791">
              <w:rPr>
                <w:rFonts w:cs="Times New Roman"/>
                <w:lang w:val="fr-CA"/>
              </w:rPr>
              <w:t>é</w:t>
            </w:r>
            <w:r w:rsidR="00944791">
              <w:rPr>
                <w:lang w:val="fr-CA"/>
              </w:rPr>
              <w:t>e.</w:t>
            </w:r>
          </w:p>
        </w:tc>
      </w:tr>
    </w:tbl>
    <w:p w14:paraId="6ADA1885" w14:textId="77777777" w:rsidR="009F436C" w:rsidRPr="00D83B8C" w:rsidRDefault="009F436C" w:rsidP="00382FEC">
      <w:pPr>
        <w:rPr>
          <w:lang w:val="fr-CA"/>
        </w:rPr>
      </w:pPr>
    </w:p>
    <w:p w14:paraId="6ADA1886" w14:textId="77777777" w:rsidR="009F436C" w:rsidRDefault="009F436C" w:rsidP="00417FB7">
      <w:pPr>
        <w:jc w:val="center"/>
        <w:rPr>
          <w:lang w:val="fr-CA"/>
        </w:rPr>
      </w:pPr>
    </w:p>
    <w:p w14:paraId="6ADA1889" w14:textId="77777777" w:rsidR="009F436C" w:rsidRPr="00D83B8C" w:rsidRDefault="009F436C" w:rsidP="00417FB7">
      <w:pPr>
        <w:jc w:val="center"/>
        <w:rPr>
          <w:lang w:val="fr-CA"/>
        </w:rPr>
      </w:pPr>
    </w:p>
    <w:p w14:paraId="6ADA188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DA188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ADA188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188F" w14:textId="77777777" w:rsidR="00983D48" w:rsidRDefault="00983D48">
      <w:r>
        <w:separator/>
      </w:r>
    </w:p>
  </w:endnote>
  <w:endnote w:type="continuationSeparator" w:id="0">
    <w:p w14:paraId="6ADA18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188D" w14:textId="77777777" w:rsidR="00983D48" w:rsidRDefault="00983D48">
      <w:r>
        <w:separator/>
      </w:r>
    </w:p>
  </w:footnote>
  <w:footnote w:type="continuationSeparator" w:id="0">
    <w:p w14:paraId="6ADA18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18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479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DA1892" w14:textId="77777777" w:rsidR="008F53F3" w:rsidRDefault="008F53F3" w:rsidP="008F53F3">
    <w:pPr>
      <w:rPr>
        <w:szCs w:val="24"/>
      </w:rPr>
    </w:pPr>
  </w:p>
  <w:p w14:paraId="6ADA1893" w14:textId="77777777" w:rsidR="008F53F3" w:rsidRDefault="008F53F3" w:rsidP="008F53F3">
    <w:pPr>
      <w:rPr>
        <w:szCs w:val="24"/>
      </w:rPr>
    </w:pPr>
  </w:p>
  <w:p w14:paraId="6ADA18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37736</w:t>
    </w:r>
    <w:r>
      <w:rPr>
        <w:szCs w:val="24"/>
      </w:rPr>
      <w:t>     </w:t>
    </w:r>
  </w:p>
  <w:p w14:paraId="6ADA18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DA1896" w14:textId="77777777" w:rsidR="0073151A" w:rsidRDefault="0073151A" w:rsidP="0073151A"/>
      <w:p w14:paraId="6ADA1897" w14:textId="77777777" w:rsidR="0073151A" w:rsidRPr="006E7BAE" w:rsidRDefault="0073151A" w:rsidP="0073151A"/>
      <w:p w14:paraId="6ADA1898" w14:textId="77777777" w:rsidR="0073151A" w:rsidRPr="006E7BAE" w:rsidRDefault="0073151A" w:rsidP="0073151A"/>
      <w:p w14:paraId="6ADA1899" w14:textId="77777777" w:rsidR="0073151A" w:rsidRPr="006E7BAE" w:rsidRDefault="0073151A" w:rsidP="0073151A"/>
      <w:p w14:paraId="6ADA189A" w14:textId="77777777" w:rsidR="0073151A" w:rsidRDefault="0073151A" w:rsidP="0073151A"/>
      <w:p w14:paraId="6ADA189B" w14:textId="77777777" w:rsidR="0073151A" w:rsidRDefault="0073151A" w:rsidP="0073151A"/>
      <w:p w14:paraId="6ADA189C" w14:textId="77777777" w:rsidR="0073151A" w:rsidRDefault="0073151A" w:rsidP="0073151A"/>
      <w:p w14:paraId="6ADA189D" w14:textId="77777777" w:rsidR="0073151A" w:rsidRDefault="0073151A" w:rsidP="0073151A"/>
      <w:p w14:paraId="6ADA189E" w14:textId="77777777" w:rsidR="0073151A" w:rsidRDefault="0073151A" w:rsidP="0073151A"/>
      <w:p w14:paraId="6ADA189F" w14:textId="77777777" w:rsidR="0073151A" w:rsidRPr="006E7BAE" w:rsidRDefault="0073151A" w:rsidP="0073151A"/>
      <w:p w14:paraId="6ADA18A0" w14:textId="77777777" w:rsidR="00ED265D" w:rsidRPr="0073151A" w:rsidRDefault="003943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6A90"/>
    <w:rsid w:val="001B3EC0"/>
    <w:rsid w:val="001D0116"/>
    <w:rsid w:val="001D4323"/>
    <w:rsid w:val="001E1079"/>
    <w:rsid w:val="00203642"/>
    <w:rsid w:val="00212BA0"/>
    <w:rsid w:val="002523DE"/>
    <w:rsid w:val="0025677D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3CD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6AD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479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B5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DA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C5947-4BCF-430D-8FE5-F290FE288C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EF5EA4-2E75-463B-8FB0-03872E7B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954FE-FF85-43FC-BFD5-7BFB2ED82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2018-06-06T14:42:00Z</dcterms:created>
  <dcterms:modified xsi:type="dcterms:W3CDTF">2018-06-06T14:42:00Z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