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B6F1B" w14:textId="77777777" w:rsidR="007E7E77" w:rsidRDefault="007E7E77" w:rsidP="00AE2077">
      <w:pPr>
        <w:jc w:val="right"/>
        <w:rPr>
          <w:szCs w:val="24"/>
        </w:rPr>
      </w:pPr>
      <w:bookmarkStart w:id="0" w:name="_GoBack"/>
      <w:bookmarkEnd w:id="0"/>
    </w:p>
    <w:p w14:paraId="06324401" w14:textId="77777777" w:rsidR="007E7E77" w:rsidRDefault="007E7E77" w:rsidP="00AE2077">
      <w:pPr>
        <w:jc w:val="right"/>
        <w:rPr>
          <w:szCs w:val="24"/>
        </w:rPr>
      </w:pPr>
    </w:p>
    <w:p w14:paraId="3030C296" w14:textId="77777777" w:rsidR="00947ECC" w:rsidRDefault="00947ECC" w:rsidP="00AE2077">
      <w:pPr>
        <w:jc w:val="right"/>
        <w:rPr>
          <w:szCs w:val="24"/>
        </w:rPr>
      </w:pPr>
    </w:p>
    <w:p w14:paraId="0BA6610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37890</w:t>
      </w:r>
      <w:r w:rsidR="00E81C0B" w:rsidRPr="001E26DB">
        <w:t>     </w:t>
      </w:r>
    </w:p>
    <w:p w14:paraId="0BA66105" w14:textId="77777777" w:rsidR="009F436C" w:rsidRPr="001E26DB" w:rsidRDefault="009F436C" w:rsidP="00382FEC"/>
    <w:p w14:paraId="0BA6610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BA6610A" w14:textId="77777777" w:rsidTr="00B37A52">
        <w:tc>
          <w:tcPr>
            <w:tcW w:w="2269" w:type="pct"/>
          </w:tcPr>
          <w:p w14:paraId="0BA66107" w14:textId="77777777" w:rsidR="00417FB7" w:rsidRPr="001E26DB" w:rsidRDefault="0062554E" w:rsidP="00676FE2">
            <w:r>
              <w:t xml:space="preserve">Le </w:t>
            </w:r>
            <w:r w:rsidR="00676FE2">
              <w:t>23 ao</w:t>
            </w:r>
            <w:r w:rsidR="00676FE2">
              <w:rPr>
                <w:rFonts w:cs="Times New Roman"/>
              </w:rPr>
              <w:t>û</w:t>
            </w:r>
            <w:r w:rsidR="00676FE2">
              <w:t xml:space="preserve">t </w:t>
            </w:r>
            <w:r>
              <w:t>2018</w:t>
            </w:r>
          </w:p>
        </w:tc>
        <w:tc>
          <w:tcPr>
            <w:tcW w:w="381" w:type="pct"/>
          </w:tcPr>
          <w:p w14:paraId="0BA66108" w14:textId="77777777" w:rsidR="00417FB7" w:rsidRPr="001E26DB" w:rsidRDefault="00417FB7" w:rsidP="00382FEC"/>
        </w:tc>
        <w:tc>
          <w:tcPr>
            <w:tcW w:w="2350" w:type="pct"/>
          </w:tcPr>
          <w:p w14:paraId="0BA66109" w14:textId="77777777" w:rsidR="00417FB7" w:rsidRPr="001E26DB" w:rsidRDefault="00676FE2" w:rsidP="0027081E">
            <w:pPr>
              <w:rPr>
                <w:lang w:val="en-CA"/>
              </w:rPr>
            </w:pPr>
            <w:r>
              <w:t>August 23</w:t>
            </w:r>
            <w:r w:rsidR="0062554E">
              <w:t>, 2018</w:t>
            </w:r>
          </w:p>
        </w:tc>
      </w:tr>
      <w:tr w:rsidR="00C2612E" w:rsidRPr="0062554E" w14:paraId="0BA6610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A6610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A6610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A6610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BA6611C" w14:textId="77777777" w:rsidTr="006A1E6D">
        <w:tc>
          <w:tcPr>
            <w:tcW w:w="2269" w:type="pct"/>
          </w:tcPr>
          <w:p w14:paraId="0BA6610F" w14:textId="77777777" w:rsidR="00B20169" w:rsidRDefault="00676FE2">
            <w:pPr>
              <w:pStyle w:val="SCCLsocPrefix"/>
            </w:pPr>
            <w:r>
              <w:t>ENTRE :</w:t>
            </w:r>
            <w:r>
              <w:br/>
            </w:r>
          </w:p>
          <w:p w14:paraId="0BA66110" w14:textId="1512500E" w:rsidR="00B20169" w:rsidRDefault="00676FE2">
            <w:pPr>
              <w:pStyle w:val="SCCLsocParty"/>
            </w:pPr>
            <w:r>
              <w:t xml:space="preserve">Groupe Platinum Construction 2001 </w:t>
            </w:r>
            <w:r w:rsidR="00EB33A8">
              <w:t>i</w:t>
            </w:r>
            <w:r>
              <w:t xml:space="preserve">nc., 9049-4386 Québec </w:t>
            </w:r>
            <w:r w:rsidR="00EB33A8">
              <w:t>i</w:t>
            </w:r>
            <w:r>
              <w:t xml:space="preserve">nc. et Apax Construction </w:t>
            </w:r>
            <w:r w:rsidR="00EB33A8">
              <w:t>i</w:t>
            </w:r>
            <w:r>
              <w:t>nc.</w:t>
            </w:r>
            <w:r>
              <w:br/>
            </w:r>
          </w:p>
          <w:p w14:paraId="0BA66111" w14:textId="77777777" w:rsidR="00B20169" w:rsidRDefault="00676FE2">
            <w:pPr>
              <w:pStyle w:val="SCCLsocPartyRole"/>
            </w:pPr>
            <w:r>
              <w:t>Demanderesses</w:t>
            </w:r>
            <w:r>
              <w:br/>
            </w:r>
          </w:p>
          <w:p w14:paraId="0BA66112" w14:textId="77777777" w:rsidR="00B20169" w:rsidRDefault="00676FE2">
            <w:pPr>
              <w:pStyle w:val="SCCLsocVersus"/>
            </w:pPr>
            <w:r>
              <w:t>- et -</w:t>
            </w:r>
            <w:r>
              <w:br/>
            </w:r>
          </w:p>
          <w:p w14:paraId="0BA66113" w14:textId="77777777" w:rsidR="00B20169" w:rsidRDefault="00676FE2">
            <w:pPr>
              <w:pStyle w:val="SCCLsocParty"/>
            </w:pPr>
            <w:r>
              <w:t>Ville de Blainville</w:t>
            </w:r>
            <w:r>
              <w:br/>
            </w:r>
          </w:p>
          <w:p w14:paraId="0BA66114" w14:textId="77777777" w:rsidR="00B20169" w:rsidRDefault="00676FE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BA66115" w14:textId="77777777" w:rsidR="00824412" w:rsidRPr="00676FE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0BA66116" w14:textId="77777777" w:rsidR="00B20169" w:rsidRDefault="00676FE2">
            <w:pPr>
              <w:pStyle w:val="SCCLsocPrefix"/>
            </w:pPr>
            <w:r>
              <w:t>BETWEEN:</w:t>
            </w:r>
            <w:r>
              <w:br/>
            </w:r>
          </w:p>
          <w:p w14:paraId="0BA66117" w14:textId="632CC71F" w:rsidR="00B20169" w:rsidRDefault="00676FE2">
            <w:pPr>
              <w:pStyle w:val="SCCLsocParty"/>
            </w:pPr>
            <w:r>
              <w:t xml:space="preserve">Groupe Platinum Construction 2001 </w:t>
            </w:r>
            <w:r w:rsidR="00EB33A8">
              <w:t>i</w:t>
            </w:r>
            <w:r>
              <w:t xml:space="preserve">nc., 9049-4386 Québec </w:t>
            </w:r>
            <w:r w:rsidR="00EB33A8">
              <w:t>i</w:t>
            </w:r>
            <w:r>
              <w:t xml:space="preserve">nc. and Apax Construction </w:t>
            </w:r>
            <w:r w:rsidR="00EB33A8">
              <w:t>i</w:t>
            </w:r>
            <w:r>
              <w:t>nc.</w:t>
            </w:r>
            <w:r>
              <w:br/>
            </w:r>
          </w:p>
          <w:p w14:paraId="0BA66118" w14:textId="77777777" w:rsidR="00B20169" w:rsidRDefault="00676FE2">
            <w:pPr>
              <w:pStyle w:val="SCCLsocPartyRole"/>
            </w:pPr>
            <w:r>
              <w:t>Applicants</w:t>
            </w:r>
            <w:r>
              <w:br/>
            </w:r>
          </w:p>
          <w:p w14:paraId="0BA66119" w14:textId="77777777" w:rsidR="00B20169" w:rsidRDefault="00676FE2">
            <w:pPr>
              <w:pStyle w:val="SCCLsocVersus"/>
            </w:pPr>
            <w:r>
              <w:t>- and -</w:t>
            </w:r>
            <w:r>
              <w:br/>
            </w:r>
          </w:p>
          <w:p w14:paraId="0BA6611A" w14:textId="77777777" w:rsidR="00B20169" w:rsidRDefault="00676FE2">
            <w:pPr>
              <w:pStyle w:val="SCCLsocParty"/>
            </w:pPr>
            <w:r>
              <w:t>Ville de Blainville</w:t>
            </w:r>
            <w:r>
              <w:br/>
            </w:r>
          </w:p>
          <w:p w14:paraId="0BA6611B" w14:textId="77777777" w:rsidR="00B20169" w:rsidRDefault="00676FE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BA6612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BA6611D" w14:textId="77777777" w:rsidR="00824412" w:rsidRPr="00676FE2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A6611E" w14:textId="77777777" w:rsidR="00824412" w:rsidRPr="00676FE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A6611F" w14:textId="77777777" w:rsidR="00824412" w:rsidRPr="00676FE2" w:rsidRDefault="00824412" w:rsidP="00B408F8">
            <w:pPr>
              <w:rPr>
                <w:lang w:val="fr-FR"/>
              </w:rPr>
            </w:pPr>
          </w:p>
        </w:tc>
      </w:tr>
      <w:tr w:rsidR="00824412" w:rsidRPr="00947ECC" w14:paraId="0BA6612B" w14:textId="77777777" w:rsidTr="00B37A52">
        <w:tc>
          <w:tcPr>
            <w:tcW w:w="2269" w:type="pct"/>
          </w:tcPr>
          <w:p w14:paraId="0BA6612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BA66122" w14:textId="77777777" w:rsidR="0027081E" w:rsidRPr="001E26DB" w:rsidRDefault="0027081E" w:rsidP="0027081E">
            <w:pPr>
              <w:jc w:val="center"/>
            </w:pPr>
          </w:p>
          <w:p w14:paraId="0BA66123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76FE2">
              <w:t>500-09-026234-161</w:t>
            </w:r>
            <w:r w:rsidR="00676FE2" w:rsidRPr="001E26DB">
              <w:t xml:space="preserve">, </w:t>
            </w:r>
            <w:r>
              <w:t xml:space="preserve">2017 QCCA 1636, </w:t>
            </w:r>
            <w:r w:rsidRPr="001E26DB">
              <w:t xml:space="preserve">daté du </w:t>
            </w:r>
            <w:r>
              <w:t>20 octobre 2017</w:t>
            </w:r>
            <w:r w:rsidRPr="001E26DB">
              <w:t xml:space="preserve">, est </w:t>
            </w:r>
            <w:r w:rsidR="00676FE2">
              <w:t>rejet</w:t>
            </w:r>
            <w:r w:rsidR="00676FE2">
              <w:rPr>
                <w:rFonts w:cs="Times New Roman"/>
              </w:rPr>
              <w:t>é</w:t>
            </w:r>
            <w:r w:rsidR="00676FE2">
              <w:t>e avec d</w:t>
            </w:r>
            <w:r w:rsidR="00676FE2">
              <w:rPr>
                <w:rFonts w:cs="Times New Roman"/>
              </w:rPr>
              <w:t>é</w:t>
            </w:r>
            <w:r w:rsidR="00676FE2">
              <w:t>pens.</w:t>
            </w:r>
          </w:p>
          <w:p w14:paraId="0BA6612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BA6612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A6612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BA6612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BA66128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76FE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76FE2">
              <w:rPr>
                <w:lang w:val="en-CA"/>
              </w:rPr>
              <w:t>500-09-026234-161</w:t>
            </w:r>
            <w:r w:rsidRPr="001E26DB">
              <w:rPr>
                <w:lang w:val="en-CA"/>
              </w:rPr>
              <w:t xml:space="preserve">, </w:t>
            </w:r>
            <w:r w:rsidR="00676FE2" w:rsidRPr="00676FE2">
              <w:rPr>
                <w:lang w:val="en-CA"/>
              </w:rPr>
              <w:t xml:space="preserve">2017 QCCA 1636, </w:t>
            </w:r>
            <w:r w:rsidRPr="001E26DB">
              <w:rPr>
                <w:lang w:val="en-CA"/>
              </w:rPr>
              <w:t xml:space="preserve">dated </w:t>
            </w:r>
            <w:r w:rsidRPr="00676FE2">
              <w:rPr>
                <w:lang w:val="en-CA"/>
              </w:rPr>
              <w:t>October 20, 2017</w:t>
            </w:r>
            <w:r w:rsidR="00676FE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76FE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BA6612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BA6612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BA6612C" w14:textId="77777777" w:rsidR="009F436C" w:rsidRDefault="009F436C" w:rsidP="00382FEC">
      <w:pPr>
        <w:rPr>
          <w:lang w:val="en-CA"/>
        </w:rPr>
      </w:pPr>
    </w:p>
    <w:p w14:paraId="0BA6612E" w14:textId="77777777" w:rsidR="00676FE2" w:rsidRPr="00676FE2" w:rsidRDefault="00676FE2" w:rsidP="00382FEC">
      <w:pPr>
        <w:rPr>
          <w:lang w:val="en-CA"/>
        </w:rPr>
      </w:pPr>
    </w:p>
    <w:p w14:paraId="0BA66130" w14:textId="77777777" w:rsidR="009F436C" w:rsidRPr="002C29B6" w:rsidRDefault="009F436C" w:rsidP="00417FB7">
      <w:pPr>
        <w:jc w:val="center"/>
        <w:rPr>
          <w:lang w:val="en-US"/>
        </w:rPr>
      </w:pPr>
    </w:p>
    <w:p w14:paraId="0BA66131" w14:textId="77777777" w:rsidR="00655333" w:rsidRPr="00676FE2" w:rsidRDefault="00655333" w:rsidP="00655333">
      <w:pPr>
        <w:jc w:val="center"/>
        <w:rPr>
          <w:lang w:val="en-US"/>
        </w:rPr>
      </w:pPr>
      <w:r w:rsidRPr="00676FE2">
        <w:rPr>
          <w:lang w:val="en-US"/>
        </w:rPr>
        <w:t>J.C.C.</w:t>
      </w:r>
    </w:p>
    <w:p w14:paraId="0BA66132" w14:textId="77777777" w:rsidR="00655333" w:rsidRPr="00676FE2" w:rsidRDefault="00655333" w:rsidP="00655333">
      <w:pPr>
        <w:jc w:val="center"/>
        <w:rPr>
          <w:lang w:val="en-US"/>
        </w:rPr>
      </w:pPr>
      <w:r w:rsidRPr="00676FE2">
        <w:rPr>
          <w:lang w:val="en-US"/>
        </w:rPr>
        <w:t>C.J.C.</w:t>
      </w:r>
    </w:p>
    <w:p w14:paraId="0BA66133" w14:textId="77777777" w:rsidR="00655333" w:rsidRPr="00676FE2" w:rsidRDefault="00655333" w:rsidP="00655333">
      <w:pPr>
        <w:jc w:val="center"/>
        <w:rPr>
          <w:lang w:val="en-US"/>
        </w:rPr>
      </w:pPr>
    </w:p>
    <w:sectPr w:rsidR="00655333" w:rsidRPr="00676FE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66136" w14:textId="77777777" w:rsidR="00D27D4E" w:rsidRDefault="00D27D4E">
      <w:r>
        <w:separator/>
      </w:r>
    </w:p>
  </w:endnote>
  <w:endnote w:type="continuationSeparator" w:id="0">
    <w:p w14:paraId="0BA6613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66134" w14:textId="77777777" w:rsidR="00D27D4E" w:rsidRDefault="00D27D4E">
      <w:r>
        <w:separator/>
      </w:r>
    </w:p>
  </w:footnote>
  <w:footnote w:type="continuationSeparator" w:id="0">
    <w:p w14:paraId="0BA6613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613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47EC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A66139" w14:textId="77777777" w:rsidR="00401B64" w:rsidRDefault="00401B64" w:rsidP="00401B64">
    <w:pPr>
      <w:rPr>
        <w:szCs w:val="24"/>
      </w:rPr>
    </w:pPr>
  </w:p>
  <w:p w14:paraId="0BA6613A" w14:textId="77777777" w:rsidR="00401B64" w:rsidRDefault="00401B64" w:rsidP="00401B64">
    <w:pPr>
      <w:rPr>
        <w:szCs w:val="24"/>
      </w:rPr>
    </w:pPr>
  </w:p>
  <w:p w14:paraId="0BA6613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37890</w:t>
    </w:r>
    <w:r w:rsidR="00401B64">
      <w:rPr>
        <w:szCs w:val="24"/>
      </w:rPr>
      <w:t>     </w:t>
    </w:r>
  </w:p>
  <w:p w14:paraId="0BA6613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BA6613D" w14:textId="77777777" w:rsidR="000452C9" w:rsidRDefault="000452C9" w:rsidP="000452C9"/>
      <w:p w14:paraId="0BA6613E" w14:textId="77777777" w:rsidR="000452C9" w:rsidRPr="001E26DB" w:rsidRDefault="000452C9" w:rsidP="000452C9"/>
      <w:p w14:paraId="0BA6613F" w14:textId="77777777" w:rsidR="000452C9" w:rsidRPr="001E26DB" w:rsidRDefault="000452C9" w:rsidP="000452C9"/>
      <w:p w14:paraId="0BA66140" w14:textId="77777777" w:rsidR="000452C9" w:rsidRDefault="000452C9" w:rsidP="000452C9"/>
      <w:p w14:paraId="0BA66141" w14:textId="77777777" w:rsidR="000452C9" w:rsidRDefault="000452C9" w:rsidP="000452C9"/>
      <w:p w14:paraId="0BA66142" w14:textId="77777777" w:rsidR="000452C9" w:rsidRDefault="000452C9" w:rsidP="000452C9"/>
      <w:p w14:paraId="0BA66143" w14:textId="77777777" w:rsidR="000452C9" w:rsidRDefault="000452C9" w:rsidP="000452C9"/>
      <w:p w14:paraId="0BA66144" w14:textId="77777777" w:rsidR="000452C9" w:rsidRPr="001E26DB" w:rsidRDefault="000452C9" w:rsidP="000452C9"/>
      <w:p w14:paraId="0BA66145" w14:textId="77777777" w:rsidR="000452C9" w:rsidRPr="001E26DB" w:rsidRDefault="000452C9" w:rsidP="000452C9"/>
      <w:p w14:paraId="0BA66146" w14:textId="77777777" w:rsidR="000452C9" w:rsidRDefault="000452C9" w:rsidP="000452C9">
        <w:pPr>
          <w:pStyle w:val="Header"/>
        </w:pPr>
      </w:p>
      <w:p w14:paraId="0BA66147" w14:textId="77777777" w:rsidR="001D6D96" w:rsidRPr="000452C9" w:rsidRDefault="00817A2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72FA6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6FE2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7E77"/>
    <w:rsid w:val="007F41D5"/>
    <w:rsid w:val="00816B78"/>
    <w:rsid w:val="00817A24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7ECC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016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B33A8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A66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210A902-842A-493C-B92B-7EF75C4D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E0421-5BE4-437D-8064-822D2382D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4D14A-7013-44BE-98E6-BF204321911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0ae4924-d04e-473c-aafa-3657aad971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654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2018-08-22T19:51:00Z</dcterms:created>
  <dcterms:modified xsi:type="dcterms:W3CDTF">2018-08-22T19:51:00Z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