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AD830" w14:textId="77777777" w:rsidR="009F436C" w:rsidRPr="006E7BAE" w:rsidRDefault="003A37CF" w:rsidP="00AE2077">
      <w:pPr>
        <w:jc w:val="right"/>
      </w:pPr>
      <w:r w:rsidRPr="006E7BAE">
        <w:t xml:space="preserve">No. </w:t>
      </w:r>
      <w:r>
        <w:t>37581</w:t>
      </w:r>
      <w:r w:rsidR="0016666F" w:rsidRPr="006E7BAE">
        <w:t>     </w:t>
      </w:r>
    </w:p>
    <w:p w14:paraId="7C6AD831" w14:textId="77777777" w:rsidR="009F436C" w:rsidRPr="006E7BAE" w:rsidRDefault="009F436C" w:rsidP="00382FEC"/>
    <w:p w14:paraId="7C6AD832"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7C6AD836" w14:textId="77777777" w:rsidTr="00C173B0">
        <w:tc>
          <w:tcPr>
            <w:tcW w:w="2269" w:type="pct"/>
          </w:tcPr>
          <w:p w14:paraId="7C6AD833" w14:textId="77777777" w:rsidR="00417FB7" w:rsidRPr="006E7BAE" w:rsidRDefault="00543EDD" w:rsidP="009749C3">
            <w:r>
              <w:t>October 1</w:t>
            </w:r>
            <w:r w:rsidR="009749C3">
              <w:t>8</w:t>
            </w:r>
            <w:r>
              <w:t>, 2018</w:t>
            </w:r>
          </w:p>
        </w:tc>
        <w:tc>
          <w:tcPr>
            <w:tcW w:w="381" w:type="pct"/>
          </w:tcPr>
          <w:p w14:paraId="7C6AD834" w14:textId="77777777" w:rsidR="00417FB7" w:rsidRPr="006E7BAE" w:rsidRDefault="00417FB7" w:rsidP="00382FEC"/>
        </w:tc>
        <w:tc>
          <w:tcPr>
            <w:tcW w:w="2350" w:type="pct"/>
          </w:tcPr>
          <w:p w14:paraId="7C6AD835" w14:textId="77777777" w:rsidR="00417FB7" w:rsidRPr="00D83B8C" w:rsidRDefault="00543EDD" w:rsidP="009749C3">
            <w:pPr>
              <w:rPr>
                <w:lang w:val="en-US"/>
              </w:rPr>
            </w:pPr>
            <w:r>
              <w:t>Le 1</w:t>
            </w:r>
            <w:r w:rsidR="009749C3">
              <w:t>8</w:t>
            </w:r>
            <w:r>
              <w:t xml:space="preserve"> octobre 2018</w:t>
            </w:r>
          </w:p>
        </w:tc>
      </w:tr>
      <w:tr w:rsidR="00E12A51" w:rsidRPr="006E7BAE" w14:paraId="7C6AD83A" w14:textId="77777777" w:rsidTr="00C173B0">
        <w:tc>
          <w:tcPr>
            <w:tcW w:w="2269" w:type="pct"/>
            <w:tcMar>
              <w:top w:w="0" w:type="dxa"/>
              <w:bottom w:w="0" w:type="dxa"/>
            </w:tcMar>
          </w:tcPr>
          <w:p w14:paraId="7C6AD837" w14:textId="77777777" w:rsidR="00C2612E" w:rsidRPr="006E7BAE" w:rsidRDefault="00C2612E" w:rsidP="008262A3"/>
        </w:tc>
        <w:tc>
          <w:tcPr>
            <w:tcW w:w="381" w:type="pct"/>
            <w:tcMar>
              <w:top w:w="0" w:type="dxa"/>
              <w:bottom w:w="0" w:type="dxa"/>
            </w:tcMar>
          </w:tcPr>
          <w:p w14:paraId="7C6AD838" w14:textId="77777777" w:rsidR="00E12A51" w:rsidRPr="006E7BAE" w:rsidRDefault="00E12A51" w:rsidP="00382FEC"/>
        </w:tc>
        <w:tc>
          <w:tcPr>
            <w:tcW w:w="2350" w:type="pct"/>
            <w:tcMar>
              <w:top w:w="0" w:type="dxa"/>
              <w:bottom w:w="0" w:type="dxa"/>
            </w:tcMar>
          </w:tcPr>
          <w:p w14:paraId="7C6AD839" w14:textId="77777777" w:rsidR="00E12A51" w:rsidRPr="00D83B8C" w:rsidRDefault="00E12A51" w:rsidP="00816B78">
            <w:pPr>
              <w:rPr>
                <w:lang w:val="en-US"/>
              </w:rPr>
            </w:pPr>
          </w:p>
        </w:tc>
      </w:tr>
      <w:tr w:rsidR="00824412" w:rsidRPr="006E7BAE" w14:paraId="7C6AD84D" w14:textId="77777777" w:rsidTr="00C173B0">
        <w:tc>
          <w:tcPr>
            <w:tcW w:w="2269" w:type="pct"/>
          </w:tcPr>
          <w:p w14:paraId="7C6AD83B" w14:textId="77777777" w:rsidR="001D403D" w:rsidRDefault="00271510">
            <w:pPr>
              <w:pStyle w:val="SCCLsocPrefix"/>
            </w:pPr>
            <w:r>
              <w:t>BETWEEN:</w:t>
            </w:r>
            <w:r>
              <w:br/>
            </w:r>
          </w:p>
          <w:p w14:paraId="7C6AD83C" w14:textId="77777777" w:rsidR="001D403D" w:rsidRDefault="00271510">
            <w:pPr>
              <w:pStyle w:val="SCCLsocParty"/>
            </w:pPr>
            <w:r>
              <w:t>Antonios Nabil Riad Sahyoun, by his committee and father, Nabil Riad Sahyoun, Sanaa Riad Sahyoun and Nabil Riad Sahyoun</w:t>
            </w:r>
            <w:r>
              <w:br/>
            </w:r>
          </w:p>
          <w:p w14:paraId="7C6AD83D" w14:textId="77777777" w:rsidR="001D403D" w:rsidRDefault="00271510">
            <w:pPr>
              <w:pStyle w:val="SCCLsocPartyRole"/>
            </w:pPr>
            <w:r>
              <w:t>Applicants</w:t>
            </w:r>
            <w:r>
              <w:br/>
            </w:r>
          </w:p>
          <w:p w14:paraId="7C6AD83E" w14:textId="77777777" w:rsidR="001D403D" w:rsidRDefault="00271510">
            <w:pPr>
              <w:pStyle w:val="SCCLsocVersus"/>
            </w:pPr>
            <w:r>
              <w:t>- and -</w:t>
            </w:r>
            <w:r>
              <w:br/>
            </w:r>
          </w:p>
          <w:p w14:paraId="7C6AD83F" w14:textId="7ADD4482" w:rsidR="001D403D" w:rsidRDefault="00271510">
            <w:pPr>
              <w:pStyle w:val="SCCLsocParty"/>
            </w:pPr>
            <w:r>
              <w:t>Helena Ho, Anton Miller, Speech and Langua</w:t>
            </w:r>
            <w:r w:rsidR="00B05ACB">
              <w:t>ge Pathologis</w:t>
            </w:r>
            <w:r w:rsidR="00B05ACB" w:rsidRPr="000375EB">
              <w:t>t E</w:t>
            </w:r>
            <w:r w:rsidR="00B05ACB">
              <w:t>lizabeth Payn</w:t>
            </w:r>
            <w:r w:rsidR="000375EB">
              <w:t>e,</w:t>
            </w:r>
            <w:r w:rsidR="00B05ACB">
              <w:t xml:space="preserve">  </w:t>
            </w:r>
            <w:r>
              <w:t>Provincial Health Services Authority (doing business as Sunny Hill Health Centre for Children, formerly Sunny Hill Hospital for Children, and doing business as B.C. Children’s Hospital), University of British Columbia, Speech and Language Pathologist Martha Hilliard, Vancouver Coastal Health Authorit</w:t>
            </w:r>
            <w:r w:rsidRPr="000375EB">
              <w:t>y</w:t>
            </w:r>
            <w:r w:rsidR="000375EB">
              <w:t>,</w:t>
            </w:r>
            <w:r w:rsidRPr="000375EB">
              <w:t xml:space="preserve"> f</w:t>
            </w:r>
            <w:r>
              <w:t xml:space="preserve">ormerly Vancouver Health Department, Her Majesty the Queen in Right of the Province of British Columbia, as represented by the B.C. Ministry of Health, Audiologist Margaret Hardwick, Kevin Farrell, Jean Hlady, Fred Kozak, Keith Riding, Neil Longridge, Vancouver Coastal Health Authority (doing business as Vancouver General Hospital), Laura Wang, Brian Westerberg, Providence Health Care (doing business as St. Paul’s </w:t>
            </w:r>
            <w:r>
              <w:lastRenderedPageBreak/>
              <w:t xml:space="preserve">Hospital), Jason Chew, Douglas Graeb, Beverley Underhill, Jean Moore, Karen Till, Robert Pearmain, Allan McLeod, Donald Goodridge, Carol McRae, </w:t>
            </w:r>
            <w:r w:rsidR="008940B5">
              <w:t>D</w:t>
            </w:r>
            <w:r>
              <w:t xml:space="preserve">eceased, Kenneth Ronald Bradley McRae, as </w:t>
            </w:r>
            <w:r w:rsidR="008940B5">
              <w:t>R</w:t>
            </w:r>
            <w:r>
              <w:t>eprese</w:t>
            </w:r>
            <w:r w:rsidR="00E4414F">
              <w:t>n</w:t>
            </w:r>
            <w:r w:rsidR="008940B5">
              <w:t>tative and A</w:t>
            </w:r>
            <w:r>
              <w:t xml:space="preserve">dministrator of the </w:t>
            </w:r>
            <w:r w:rsidR="008940B5">
              <w:t>estate of the D</w:t>
            </w:r>
            <w:r>
              <w:t>eceased Carol McRae, Vancouver Board of Education, formerly Vancouver School Board, Her Majesty the Queen in Right of the Province of British Columbia, as represented by the B.C. Ministry of Education, David Duncan, BC Legal Services Society, Harinder Mahil, Judith Williamson, Her Majesty the Queen in Right of the Province of British Columbia, as represent</w:t>
            </w:r>
            <w:r w:rsidR="005E4F8A">
              <w:t>ed by the Attorney General of British Columbia</w:t>
            </w:r>
            <w:r>
              <w:t xml:space="preserve"> for the former B.C. Council of Human Rights, Ross Dawson, Cheryl Carteri, Haris Zakouras, Her Majesty the Queen in Right of the Province of British Columbia, as represented by the B</w:t>
            </w:r>
            <w:r w:rsidR="005E4F8A">
              <w:t>ritish Columbia</w:t>
            </w:r>
            <w:r>
              <w:t xml:space="preserve"> Ministry of Children and Family Development, formerly B.C. Ministry for Children and Families, Lorill Johl, Gateway Society: Services for Persons with Autism, Detective Constable Ennis, Constable Schaaf, Acting Sergeant Schilling, Constable Lemcke, Sergeant Pike, Constable Green, Vancouver Police</w:t>
            </w:r>
            <w:r w:rsidR="004F4D8E">
              <w:t xml:space="preserve"> Department, City of Vancouver and </w:t>
            </w:r>
            <w:r>
              <w:t>Her Majesty the Queen in Right of the Province of British Columbia</w:t>
            </w:r>
            <w:r>
              <w:br/>
            </w:r>
          </w:p>
          <w:p w14:paraId="7C6AD840" w14:textId="77777777" w:rsidR="001D403D" w:rsidRDefault="00271510">
            <w:pPr>
              <w:pStyle w:val="SCCLsocPartyRole"/>
            </w:pPr>
            <w:r>
              <w:t>Respondents</w:t>
            </w:r>
          </w:p>
        </w:tc>
        <w:tc>
          <w:tcPr>
            <w:tcW w:w="381" w:type="pct"/>
          </w:tcPr>
          <w:p w14:paraId="7C6AD841" w14:textId="77777777" w:rsidR="00824412" w:rsidRPr="006E7BAE" w:rsidRDefault="00824412" w:rsidP="00375294"/>
        </w:tc>
        <w:tc>
          <w:tcPr>
            <w:tcW w:w="2350" w:type="pct"/>
          </w:tcPr>
          <w:p w14:paraId="7C6AD842" w14:textId="77777777" w:rsidR="001D403D" w:rsidRPr="00B44150" w:rsidRDefault="00271510">
            <w:pPr>
              <w:pStyle w:val="SCCLsocPrefix"/>
              <w:rPr>
                <w:lang w:val="fr-CA"/>
              </w:rPr>
            </w:pPr>
            <w:r w:rsidRPr="00B44150">
              <w:rPr>
                <w:lang w:val="fr-CA"/>
              </w:rPr>
              <w:t>ENTRE :</w:t>
            </w:r>
            <w:r w:rsidRPr="00B44150">
              <w:rPr>
                <w:lang w:val="fr-CA"/>
              </w:rPr>
              <w:br/>
            </w:r>
          </w:p>
          <w:p w14:paraId="7C6AD843" w14:textId="77777777" w:rsidR="00D37B50" w:rsidRDefault="001B322B">
            <w:pPr>
              <w:pStyle w:val="SCCLsocParty"/>
              <w:rPr>
                <w:lang w:val="fr-CA"/>
              </w:rPr>
            </w:pPr>
            <w:r w:rsidRPr="00B44150">
              <w:rPr>
                <w:lang w:val="fr-CA"/>
              </w:rPr>
              <w:t xml:space="preserve">Antonios Nabil Riad Sahyoun, par son curateur et père, Nabil Riad Sahyoun, Sanaa Riad Sahyoun et Nabil Riad </w:t>
            </w:r>
          </w:p>
          <w:p w14:paraId="7C6AD844" w14:textId="77777777" w:rsidR="001D403D" w:rsidRDefault="001B322B">
            <w:pPr>
              <w:pStyle w:val="SCCLsocParty"/>
              <w:rPr>
                <w:lang w:val="fr-CA"/>
              </w:rPr>
            </w:pPr>
            <w:r w:rsidRPr="00B44150">
              <w:rPr>
                <w:lang w:val="fr-CA"/>
              </w:rPr>
              <w:t xml:space="preserve">Sahyoun </w:t>
            </w:r>
          </w:p>
          <w:p w14:paraId="7C6AD845" w14:textId="77777777" w:rsidR="00222D61" w:rsidRPr="000771A4" w:rsidRDefault="00222D61" w:rsidP="000771A4">
            <w:pPr>
              <w:rPr>
                <w:lang w:val="fr-CA"/>
              </w:rPr>
            </w:pPr>
          </w:p>
          <w:p w14:paraId="7C6AD846" w14:textId="77777777" w:rsidR="001D403D" w:rsidRPr="000771A4" w:rsidRDefault="00271510">
            <w:pPr>
              <w:pStyle w:val="SCCLsocPartyRole"/>
              <w:rPr>
                <w:lang w:val="fr-CA"/>
              </w:rPr>
            </w:pPr>
            <w:r w:rsidRPr="000771A4">
              <w:rPr>
                <w:lang w:val="fr-CA"/>
              </w:rPr>
              <w:t>Demandeurs</w:t>
            </w:r>
            <w:r w:rsidRPr="000771A4">
              <w:rPr>
                <w:lang w:val="fr-CA"/>
              </w:rPr>
              <w:br/>
            </w:r>
          </w:p>
          <w:p w14:paraId="7C6AD847" w14:textId="77777777" w:rsidR="001D403D" w:rsidRPr="000771A4" w:rsidRDefault="00271510">
            <w:pPr>
              <w:pStyle w:val="SCCLsocVersus"/>
              <w:rPr>
                <w:lang w:val="fr-CA"/>
              </w:rPr>
            </w:pPr>
            <w:r w:rsidRPr="000771A4">
              <w:rPr>
                <w:lang w:val="fr-CA"/>
              </w:rPr>
              <w:t>- et -</w:t>
            </w:r>
            <w:r w:rsidRPr="000771A4">
              <w:rPr>
                <w:lang w:val="fr-CA"/>
              </w:rPr>
              <w:br/>
            </w:r>
          </w:p>
          <w:p w14:paraId="7C6AD848" w14:textId="6B040FE6" w:rsidR="004F4D8E" w:rsidRPr="00925A7A" w:rsidRDefault="00271510" w:rsidP="004F4D8E">
            <w:pPr>
              <w:pStyle w:val="SCCLsocParty"/>
              <w:rPr>
                <w:szCs w:val="24"/>
                <w:lang w:val="fr-CA"/>
              </w:rPr>
            </w:pPr>
            <w:r w:rsidRPr="004F4D8E">
              <w:rPr>
                <w:lang w:val="fr-CA"/>
              </w:rPr>
              <w:t xml:space="preserve">Helena Ho, </w:t>
            </w:r>
            <w:r w:rsidRPr="000375EB">
              <w:rPr>
                <w:szCs w:val="24"/>
                <w:lang w:val="fr-CA"/>
              </w:rPr>
              <w:t xml:space="preserve">Anton Miller, </w:t>
            </w:r>
            <w:r w:rsidRPr="004F4D8E">
              <w:rPr>
                <w:szCs w:val="24"/>
                <w:lang w:val="fr-CA"/>
              </w:rPr>
              <w:t>orthophonist</w:t>
            </w:r>
            <w:r w:rsidRPr="000375EB">
              <w:rPr>
                <w:szCs w:val="24"/>
                <w:lang w:val="fr-CA"/>
              </w:rPr>
              <w:t>e</w:t>
            </w:r>
            <w:r w:rsidR="00B05ACB" w:rsidRPr="000375EB">
              <w:rPr>
                <w:szCs w:val="24"/>
                <w:lang w:val="fr-CA"/>
              </w:rPr>
              <w:t xml:space="preserve"> Elizabeth Payn</w:t>
            </w:r>
            <w:r w:rsidR="000375EB">
              <w:rPr>
                <w:szCs w:val="24"/>
                <w:lang w:val="fr-CA"/>
              </w:rPr>
              <w:t xml:space="preserve">e, </w:t>
            </w:r>
            <w:r w:rsidRPr="000375EB">
              <w:rPr>
                <w:szCs w:val="24"/>
                <w:lang w:val="fr-CA"/>
              </w:rPr>
              <w:t xml:space="preserve">Provincial </w:t>
            </w:r>
            <w:r w:rsidRPr="004F4D8E">
              <w:rPr>
                <w:lang w:val="fr-CA"/>
              </w:rPr>
              <w:t xml:space="preserve">Health Services Authority </w:t>
            </w:r>
            <w:r w:rsidRPr="004F4D8E">
              <w:rPr>
                <w:szCs w:val="24"/>
                <w:lang w:val="fr-CA"/>
              </w:rPr>
              <w:t xml:space="preserve">(faisant affaire sous la raison sociale Sunny Hill Health Centre for Children, anciennement Sunny Hill Hospital for Children, et faisant affaire sous la raison sociale B.C. Children’s Hospital), </w:t>
            </w:r>
            <w:r w:rsidRPr="004F4D8E">
              <w:rPr>
                <w:lang w:val="fr-CA"/>
              </w:rPr>
              <w:t>Un</w:t>
            </w:r>
            <w:r w:rsidR="00B44150" w:rsidRPr="004F4D8E">
              <w:rPr>
                <w:lang w:val="fr-CA"/>
              </w:rPr>
              <w:t xml:space="preserve">iversity of British Columbia, </w:t>
            </w:r>
            <w:r w:rsidR="00B44150" w:rsidRPr="004F4D8E">
              <w:rPr>
                <w:szCs w:val="24"/>
                <w:lang w:val="fr-CA"/>
              </w:rPr>
              <w:t>orthophoniste</w:t>
            </w:r>
            <w:r w:rsidR="00B44150" w:rsidRPr="004F4D8E">
              <w:rPr>
                <w:lang w:val="fr-CA"/>
              </w:rPr>
              <w:t xml:space="preserve"> </w:t>
            </w:r>
            <w:r w:rsidRPr="004F4D8E">
              <w:rPr>
                <w:lang w:val="fr-CA"/>
              </w:rPr>
              <w:t>Martha Hilliard, Vancouver Coastal Health Autho</w:t>
            </w:r>
            <w:r w:rsidRPr="000375EB">
              <w:rPr>
                <w:szCs w:val="24"/>
                <w:lang w:val="fr-CA"/>
              </w:rPr>
              <w:t>rity</w:t>
            </w:r>
            <w:r w:rsidR="000375EB">
              <w:rPr>
                <w:szCs w:val="24"/>
                <w:lang w:val="fr-CA"/>
              </w:rPr>
              <w:t xml:space="preserve">, </w:t>
            </w:r>
            <w:r w:rsidR="00B65512" w:rsidRPr="000375EB">
              <w:rPr>
                <w:szCs w:val="24"/>
                <w:lang w:val="fr-CA"/>
              </w:rPr>
              <w:t>a</w:t>
            </w:r>
            <w:r w:rsidR="00B65512" w:rsidRPr="004F4D8E">
              <w:rPr>
                <w:szCs w:val="24"/>
                <w:lang w:val="fr-CA"/>
              </w:rPr>
              <w:t>nciennement</w:t>
            </w:r>
            <w:r w:rsidRPr="000375EB">
              <w:rPr>
                <w:szCs w:val="24"/>
                <w:lang w:val="fr-CA"/>
              </w:rPr>
              <w:t xml:space="preserve"> </w:t>
            </w:r>
            <w:r w:rsidRPr="004F4D8E">
              <w:rPr>
                <w:lang w:val="fr-CA"/>
              </w:rPr>
              <w:t xml:space="preserve">Vancouver Health Department, </w:t>
            </w:r>
            <w:r w:rsidR="00AA6994" w:rsidRPr="004F4D8E">
              <w:rPr>
                <w:szCs w:val="24"/>
                <w:lang w:val="fr-CA"/>
              </w:rPr>
              <w:t>Sa Majesté la Reine du chef de la Colombie-</w:t>
            </w:r>
            <w:r w:rsidR="00FB5D54">
              <w:rPr>
                <w:szCs w:val="24"/>
                <w:lang w:val="fr-CA"/>
              </w:rPr>
              <w:t xml:space="preserve">Britannique, représentée par le </w:t>
            </w:r>
            <w:r w:rsidR="00FB5D54" w:rsidRPr="00FB5D54">
              <w:rPr>
                <w:lang w:val="fr-CA"/>
              </w:rPr>
              <w:t>B.C. Ministry of Health</w:t>
            </w:r>
            <w:r w:rsidR="00AA6994" w:rsidRPr="004F4D8E">
              <w:rPr>
                <w:szCs w:val="24"/>
                <w:lang w:val="fr-CA"/>
              </w:rPr>
              <w:t xml:space="preserve">, audiologiste </w:t>
            </w:r>
            <w:r w:rsidRPr="004F4D8E">
              <w:rPr>
                <w:lang w:val="fr-CA"/>
              </w:rPr>
              <w:t xml:space="preserve">Margaret Hardwick, Kevin Farrell, Jean Hlady, Fred Kozak, Keith Riding, Neil Longridge, Vancouver Coastal Health Authority </w:t>
            </w:r>
            <w:r w:rsidR="0025762D" w:rsidRPr="004F4D8E">
              <w:rPr>
                <w:szCs w:val="24"/>
                <w:lang w:val="fr-CA"/>
              </w:rPr>
              <w:t>(faisant affaire sous la raison sociale Vancouver General Hospital</w:t>
            </w:r>
            <w:r w:rsidRPr="004F4D8E">
              <w:rPr>
                <w:lang w:val="fr-CA"/>
              </w:rPr>
              <w:t>), Laura Wang, Brian Westerberg, Providence Health Care</w:t>
            </w:r>
            <w:r w:rsidR="002A08DE" w:rsidRPr="004F4D8E">
              <w:rPr>
                <w:lang w:val="fr-CA"/>
              </w:rPr>
              <w:t xml:space="preserve"> </w:t>
            </w:r>
            <w:r w:rsidR="002A08DE" w:rsidRPr="004F4D8E">
              <w:rPr>
                <w:szCs w:val="24"/>
                <w:lang w:val="fr-CA"/>
              </w:rPr>
              <w:t xml:space="preserve">(faisant affaire sous la raison sociale St. </w:t>
            </w:r>
            <w:r w:rsidR="002A08DE" w:rsidRPr="004F4D8E">
              <w:rPr>
                <w:szCs w:val="24"/>
                <w:lang w:val="fr-CA"/>
              </w:rPr>
              <w:lastRenderedPageBreak/>
              <w:t>Paul’s Hospital)</w:t>
            </w:r>
            <w:r w:rsidRPr="004F4D8E">
              <w:rPr>
                <w:lang w:val="fr-CA"/>
              </w:rPr>
              <w:t xml:space="preserve">, Jason Chew, Douglas Graeb, Beverley Underhill, Jean Moore, Karen Till, Robert Pearmain, Allan McLeod, Donald Goodridge, Carol McRae, </w:t>
            </w:r>
            <w:r w:rsidR="004E3E04" w:rsidRPr="004F4D8E">
              <w:rPr>
                <w:lang w:val="fr-CA"/>
              </w:rPr>
              <w:t>décédée,</w:t>
            </w:r>
            <w:r w:rsidRPr="004F4D8E">
              <w:rPr>
                <w:lang w:val="fr-CA"/>
              </w:rPr>
              <w:t xml:space="preserve"> Kenneth Ronald Bradley McRae, </w:t>
            </w:r>
            <w:r w:rsidR="00B90E38" w:rsidRPr="004F4D8E">
              <w:rPr>
                <w:szCs w:val="24"/>
                <w:lang w:val="fr-CA"/>
              </w:rPr>
              <w:t>en sa qualité de représentant et administrateur de la succession de feue Carol McRae</w:t>
            </w:r>
            <w:r w:rsidRPr="004F4D8E">
              <w:rPr>
                <w:lang w:val="fr-CA"/>
              </w:rPr>
              <w:t xml:space="preserve">, Vancouver Board of Education, </w:t>
            </w:r>
            <w:r w:rsidR="00517A40" w:rsidRPr="004F4D8E">
              <w:rPr>
                <w:szCs w:val="24"/>
                <w:lang w:val="fr-CA"/>
              </w:rPr>
              <w:t>anciennement</w:t>
            </w:r>
            <w:r w:rsidRPr="004F4D8E">
              <w:rPr>
                <w:lang w:val="fr-CA"/>
              </w:rPr>
              <w:t xml:space="preserve"> Vancouver School Board, </w:t>
            </w:r>
            <w:r w:rsidR="00E56F7C" w:rsidRPr="004F4D8E">
              <w:rPr>
                <w:szCs w:val="24"/>
                <w:lang w:val="fr-CA"/>
              </w:rPr>
              <w:t xml:space="preserve">Sa Majesté la Reine du chef de la Colombie-Britannique, représentée par le </w:t>
            </w:r>
            <w:r w:rsidR="00FB5D54" w:rsidRPr="00FB5D54">
              <w:rPr>
                <w:lang w:val="fr-CA"/>
              </w:rPr>
              <w:t>B.C. Ministry of Education</w:t>
            </w:r>
            <w:r w:rsidRPr="004F4D8E">
              <w:rPr>
                <w:lang w:val="fr-CA"/>
              </w:rPr>
              <w:t xml:space="preserve">, David Duncan, BC Legal Services Society, Harinder Mahil, Judith Williamson, </w:t>
            </w:r>
            <w:r w:rsidR="008940B5" w:rsidRPr="004F4D8E">
              <w:rPr>
                <w:szCs w:val="24"/>
                <w:lang w:val="fr-CA"/>
              </w:rPr>
              <w:t>Sa Majesté la Reine du chef de la Colombie-Britannique</w:t>
            </w:r>
            <w:r w:rsidR="00D11EBC" w:rsidRPr="004F4D8E">
              <w:rPr>
                <w:szCs w:val="24"/>
                <w:lang w:val="fr-CA"/>
              </w:rPr>
              <w:t>, représentée par le procureur général de la Colombie-</w:t>
            </w:r>
            <w:r w:rsidR="00D11EBC" w:rsidRPr="004F4D8E">
              <w:rPr>
                <w:lang w:val="fr-CA"/>
              </w:rPr>
              <w:t>Britannique pour l’ancien B.C. Council of Human Rights</w:t>
            </w:r>
            <w:r w:rsidRPr="004F4D8E">
              <w:rPr>
                <w:lang w:val="fr-CA"/>
              </w:rPr>
              <w:t xml:space="preserve">, Ross Dawson, Cheryl Carteri, Haris Zakouras, </w:t>
            </w:r>
            <w:r w:rsidR="00CD7820" w:rsidRPr="004F4D8E">
              <w:rPr>
                <w:lang w:val="fr-CA"/>
              </w:rPr>
              <w:t xml:space="preserve">Sa Majesté la Reine du chef de la Colombie-Britannique, représentée par le </w:t>
            </w:r>
            <w:r w:rsidR="008940B5" w:rsidRPr="008940B5">
              <w:rPr>
                <w:lang w:val="fr-CA"/>
              </w:rPr>
              <w:t>British Columbia Ministry of Children and Family Development</w:t>
            </w:r>
            <w:r w:rsidR="00CD7820" w:rsidRPr="004F4D8E">
              <w:rPr>
                <w:lang w:val="fr-CA"/>
              </w:rPr>
              <w:t>, anciennement B.C. Ministry for Children and Families</w:t>
            </w:r>
            <w:r w:rsidRPr="004F4D8E">
              <w:rPr>
                <w:lang w:val="fr-CA"/>
              </w:rPr>
              <w:t>, Lorill Johl, Gateway Society: Services for Persons with Autism</w:t>
            </w:r>
            <w:r w:rsidR="00795B36" w:rsidRPr="004F4D8E">
              <w:rPr>
                <w:lang w:val="fr-CA"/>
              </w:rPr>
              <w:t>, agent détective</w:t>
            </w:r>
            <w:r w:rsidRPr="004F4D8E">
              <w:rPr>
                <w:lang w:val="fr-CA"/>
              </w:rPr>
              <w:t xml:space="preserve"> Ennis, </w:t>
            </w:r>
            <w:r w:rsidR="00795B36" w:rsidRPr="004F4D8E">
              <w:rPr>
                <w:lang w:val="fr-CA"/>
              </w:rPr>
              <w:t>agent</w:t>
            </w:r>
            <w:r w:rsidRPr="004F4D8E">
              <w:rPr>
                <w:lang w:val="fr-CA"/>
              </w:rPr>
              <w:t xml:space="preserve"> Schaaf, </w:t>
            </w:r>
            <w:r w:rsidR="00795B36" w:rsidRPr="004F4D8E">
              <w:rPr>
                <w:szCs w:val="24"/>
                <w:lang w:val="fr-CA"/>
              </w:rPr>
              <w:t xml:space="preserve">sergent par intérim </w:t>
            </w:r>
            <w:r w:rsidRPr="004F4D8E">
              <w:rPr>
                <w:lang w:val="fr-CA"/>
              </w:rPr>
              <w:t xml:space="preserve">Schilling, </w:t>
            </w:r>
            <w:r w:rsidR="00795B36" w:rsidRPr="004F4D8E">
              <w:rPr>
                <w:lang w:val="fr-CA"/>
              </w:rPr>
              <w:t xml:space="preserve">agent </w:t>
            </w:r>
            <w:r w:rsidRPr="004F4D8E">
              <w:rPr>
                <w:lang w:val="fr-CA"/>
              </w:rPr>
              <w:t xml:space="preserve">Lemcke, </w:t>
            </w:r>
            <w:r w:rsidR="00795B36" w:rsidRPr="004F4D8E">
              <w:rPr>
                <w:lang w:val="fr-CA"/>
              </w:rPr>
              <w:t>sergent</w:t>
            </w:r>
            <w:r w:rsidRPr="004F4D8E">
              <w:rPr>
                <w:lang w:val="fr-CA"/>
              </w:rPr>
              <w:t xml:space="preserve"> Pike, </w:t>
            </w:r>
            <w:r w:rsidR="00795B36" w:rsidRPr="004F4D8E">
              <w:rPr>
                <w:lang w:val="fr-CA"/>
              </w:rPr>
              <w:t>agent</w:t>
            </w:r>
            <w:r w:rsidRPr="004F4D8E">
              <w:rPr>
                <w:lang w:val="fr-CA"/>
              </w:rPr>
              <w:t xml:space="preserve"> Green, Vancouver Police Department, City of Vancouver</w:t>
            </w:r>
            <w:r w:rsidR="004F4D8E">
              <w:rPr>
                <w:lang w:val="fr-CA"/>
              </w:rPr>
              <w:t xml:space="preserve"> et</w:t>
            </w:r>
            <w:r w:rsidRPr="004F4D8E">
              <w:rPr>
                <w:lang w:val="fr-CA"/>
              </w:rPr>
              <w:t xml:space="preserve"> </w:t>
            </w:r>
            <w:r w:rsidR="004F4D8E" w:rsidRPr="00925A7A">
              <w:rPr>
                <w:szCs w:val="24"/>
                <w:lang w:val="fr-CA"/>
              </w:rPr>
              <w:t>Sa Majesté la Reine du chef de la Colombie-Britannique</w:t>
            </w:r>
          </w:p>
          <w:p w14:paraId="7C6AD849" w14:textId="77777777" w:rsidR="001D403D" w:rsidRDefault="001D403D">
            <w:pPr>
              <w:pStyle w:val="SCCLsocParty"/>
              <w:rPr>
                <w:lang w:val="fr-CA"/>
              </w:rPr>
            </w:pPr>
          </w:p>
          <w:p w14:paraId="7C6AD84A" w14:textId="77777777" w:rsidR="004F4D8E" w:rsidRDefault="004F4D8E" w:rsidP="004F4D8E">
            <w:pPr>
              <w:rPr>
                <w:lang w:val="fr-CA"/>
              </w:rPr>
            </w:pPr>
          </w:p>
          <w:p w14:paraId="7C6AD84B" w14:textId="77777777" w:rsidR="004F4D8E" w:rsidRDefault="004F4D8E" w:rsidP="004F4D8E">
            <w:pPr>
              <w:rPr>
                <w:lang w:val="fr-CA"/>
              </w:rPr>
            </w:pPr>
          </w:p>
          <w:p w14:paraId="196C5344" w14:textId="77777777" w:rsidR="003A45F1" w:rsidRPr="004F4D8E" w:rsidRDefault="003A45F1" w:rsidP="004F4D8E">
            <w:pPr>
              <w:rPr>
                <w:lang w:val="fr-CA"/>
              </w:rPr>
            </w:pPr>
          </w:p>
          <w:p w14:paraId="7C6AD84C" w14:textId="77777777" w:rsidR="001D403D" w:rsidRDefault="00795B36">
            <w:pPr>
              <w:pStyle w:val="SCCLsocPartyRole"/>
            </w:pPr>
            <w:r>
              <w:t>Intimé</w:t>
            </w:r>
            <w:r w:rsidR="00271510">
              <w:t>s</w:t>
            </w:r>
          </w:p>
        </w:tc>
      </w:tr>
      <w:tr w:rsidR="00824412" w:rsidRPr="006E7BAE" w14:paraId="7C6AD851" w14:textId="77777777" w:rsidTr="00C173B0">
        <w:tc>
          <w:tcPr>
            <w:tcW w:w="2269" w:type="pct"/>
            <w:tcMar>
              <w:top w:w="0" w:type="dxa"/>
              <w:bottom w:w="0" w:type="dxa"/>
            </w:tcMar>
          </w:tcPr>
          <w:p w14:paraId="7C6AD84E" w14:textId="77777777" w:rsidR="00824412" w:rsidRPr="006E7BAE" w:rsidRDefault="00824412" w:rsidP="00375294"/>
        </w:tc>
        <w:tc>
          <w:tcPr>
            <w:tcW w:w="381" w:type="pct"/>
            <w:tcMar>
              <w:top w:w="0" w:type="dxa"/>
              <w:bottom w:w="0" w:type="dxa"/>
            </w:tcMar>
          </w:tcPr>
          <w:p w14:paraId="7C6AD84F" w14:textId="77777777" w:rsidR="00824412" w:rsidRPr="006E7BAE" w:rsidRDefault="00824412" w:rsidP="00375294"/>
        </w:tc>
        <w:tc>
          <w:tcPr>
            <w:tcW w:w="2350" w:type="pct"/>
            <w:tcMar>
              <w:top w:w="0" w:type="dxa"/>
              <w:bottom w:w="0" w:type="dxa"/>
            </w:tcMar>
          </w:tcPr>
          <w:p w14:paraId="7C6AD850" w14:textId="77777777" w:rsidR="00824412" w:rsidRPr="00D83B8C" w:rsidRDefault="00824412" w:rsidP="00B408F8">
            <w:pPr>
              <w:rPr>
                <w:lang w:val="en-US"/>
              </w:rPr>
            </w:pPr>
          </w:p>
        </w:tc>
      </w:tr>
      <w:tr w:rsidR="00824412" w:rsidRPr="007A3AF0" w14:paraId="7C6AD85B" w14:textId="77777777" w:rsidTr="00C173B0">
        <w:tc>
          <w:tcPr>
            <w:tcW w:w="2269" w:type="pct"/>
          </w:tcPr>
          <w:p w14:paraId="7C6AD852" w14:textId="77777777" w:rsidR="00824412" w:rsidRPr="006E7BAE" w:rsidRDefault="00824412" w:rsidP="00C2612E">
            <w:pPr>
              <w:jc w:val="center"/>
            </w:pPr>
            <w:r w:rsidRPr="006E7BAE">
              <w:t>JUDGMENT</w:t>
            </w:r>
          </w:p>
          <w:p w14:paraId="7C6AD853" w14:textId="77777777" w:rsidR="00824412" w:rsidRPr="006E7BAE" w:rsidRDefault="00824412" w:rsidP="00417FB7">
            <w:pPr>
              <w:jc w:val="center"/>
            </w:pPr>
          </w:p>
          <w:p w14:paraId="7C6AD854" w14:textId="77777777" w:rsidR="00824412" w:rsidRDefault="001C2F84" w:rsidP="00011960">
            <w:pPr>
              <w:jc w:val="both"/>
            </w:pPr>
            <w:r>
              <w:t xml:space="preserve">Nabil Riad Sahyoun </w:t>
            </w:r>
            <w:r w:rsidR="007C233C" w:rsidRPr="002E010A">
              <w:t xml:space="preserve">is </w:t>
            </w:r>
            <w:r w:rsidR="00291BFC">
              <w:t>permitted</w:t>
            </w:r>
            <w:r w:rsidR="007C233C" w:rsidRPr="002E010A">
              <w:t xml:space="preserve"> to represent the estate of Sanaa Riad Sahyoun.</w:t>
            </w:r>
            <w:r w:rsidR="007C233C">
              <w:rPr>
                <w:color w:val="1F497D"/>
              </w:rPr>
              <w:t xml:space="preserve"> </w:t>
            </w:r>
            <w:r w:rsidR="00824412" w:rsidRPr="006E7BAE">
              <w:t>The app</w:t>
            </w:r>
            <w:r w:rsidR="00011960" w:rsidRPr="006E7BAE">
              <w:t>lication for leave to appeal from the judgment of the</w:t>
            </w:r>
            <w:bookmarkStart w:id="0" w:name="BM_1_"/>
            <w:bookmarkEnd w:id="0"/>
            <w:r w:rsidR="00824412" w:rsidRPr="006E7BAE">
              <w:t xml:space="preserve"> </w:t>
            </w:r>
            <w:r w:rsidR="00824412">
              <w:t xml:space="preserve">Court of Appeal for British </w:t>
            </w:r>
            <w:r w:rsidR="00824412">
              <w:lastRenderedPageBreak/>
              <w:t>Columbia (Vancouver)</w:t>
            </w:r>
            <w:r w:rsidR="00824412" w:rsidRPr="006E7BAE">
              <w:t xml:space="preserve">, Number </w:t>
            </w:r>
            <w:r w:rsidR="00824412">
              <w:t>CA42707, 2017 BCCA 96</w:t>
            </w:r>
            <w:r w:rsidR="00824412" w:rsidRPr="006E7BAE">
              <w:t xml:space="preserve">, dated </w:t>
            </w:r>
            <w:r w:rsidR="00824412">
              <w:t>February 16, 2017</w:t>
            </w:r>
            <w:r w:rsidR="00271510">
              <w:t>,</w:t>
            </w:r>
            <w:r w:rsidR="00824412" w:rsidRPr="006E7BAE">
              <w:t xml:space="preserve"> is </w:t>
            </w:r>
            <w:r w:rsidR="00271510">
              <w:t>dismissed</w:t>
            </w:r>
            <w:r w:rsidR="00824412" w:rsidRPr="006E7BAE">
              <w:t>.</w:t>
            </w:r>
          </w:p>
          <w:p w14:paraId="7C6AD855" w14:textId="77777777" w:rsidR="003F6511" w:rsidRDefault="003F6511" w:rsidP="00011960">
            <w:pPr>
              <w:jc w:val="both"/>
            </w:pPr>
          </w:p>
          <w:p w14:paraId="7C6AD856" w14:textId="77777777" w:rsidR="003F6511" w:rsidRPr="006E7BAE" w:rsidRDefault="003F6511" w:rsidP="00011960">
            <w:pPr>
              <w:jc w:val="both"/>
            </w:pPr>
          </w:p>
        </w:tc>
        <w:tc>
          <w:tcPr>
            <w:tcW w:w="381" w:type="pct"/>
          </w:tcPr>
          <w:p w14:paraId="7C6AD857" w14:textId="77777777" w:rsidR="00824412" w:rsidRPr="006E7BAE" w:rsidRDefault="00824412" w:rsidP="00417FB7">
            <w:pPr>
              <w:jc w:val="center"/>
            </w:pPr>
          </w:p>
        </w:tc>
        <w:tc>
          <w:tcPr>
            <w:tcW w:w="2350" w:type="pct"/>
          </w:tcPr>
          <w:p w14:paraId="7C6AD858" w14:textId="77777777" w:rsidR="00824412" w:rsidRPr="006E7BAE" w:rsidRDefault="00824412" w:rsidP="00C2612E">
            <w:pPr>
              <w:jc w:val="center"/>
              <w:rPr>
                <w:lang w:val="fr-CA"/>
              </w:rPr>
            </w:pPr>
            <w:r w:rsidRPr="006E7BAE">
              <w:rPr>
                <w:lang w:val="fr-CA"/>
              </w:rPr>
              <w:t>JUGEMENT</w:t>
            </w:r>
          </w:p>
          <w:p w14:paraId="7C6AD859" w14:textId="77777777" w:rsidR="00824412" w:rsidRPr="006E7BAE" w:rsidRDefault="00824412" w:rsidP="00417FB7">
            <w:pPr>
              <w:jc w:val="center"/>
              <w:rPr>
                <w:lang w:val="fr-CA"/>
              </w:rPr>
            </w:pPr>
          </w:p>
          <w:p w14:paraId="7C6AD85A" w14:textId="77777777" w:rsidR="003F6511" w:rsidRPr="006E7BAE" w:rsidRDefault="007103E8" w:rsidP="00973292">
            <w:pPr>
              <w:jc w:val="both"/>
              <w:rPr>
                <w:lang w:val="fr-CA"/>
              </w:rPr>
            </w:pPr>
            <w:bookmarkStart w:id="1" w:name="_GoBack"/>
            <w:r w:rsidRPr="007103E8">
              <w:rPr>
                <w:lang w:val="fr-CA"/>
              </w:rPr>
              <w:t xml:space="preserve">Nabil Riad </w:t>
            </w:r>
            <w:r w:rsidR="00973292">
              <w:rPr>
                <w:lang w:val="fr-CA"/>
              </w:rPr>
              <w:t xml:space="preserve">Sahyoun </w:t>
            </w:r>
            <w:r w:rsidR="00973292" w:rsidRPr="00973292">
              <w:rPr>
                <w:lang w:val="fr-CA"/>
              </w:rPr>
              <w:t>est autorisé à représenter</w:t>
            </w:r>
            <w:r>
              <w:rPr>
                <w:lang w:val="fr-CA"/>
              </w:rPr>
              <w:t xml:space="preserve"> la succession de Sanaa Riad Sahyoun.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7C233C">
              <w:rPr>
                <w:lang w:val="fr-CA"/>
              </w:rPr>
              <w:t>Cour d’appel de la Colombie-</w:t>
            </w:r>
            <w:r w:rsidR="00824412" w:rsidRPr="007C233C">
              <w:rPr>
                <w:lang w:val="fr-CA"/>
              </w:rPr>
              <w:lastRenderedPageBreak/>
              <w:t>Britannique (Vancouver)</w:t>
            </w:r>
            <w:r w:rsidR="00824412" w:rsidRPr="006E7BAE">
              <w:rPr>
                <w:lang w:val="fr-CA"/>
              </w:rPr>
              <w:t xml:space="preserve">, numéro </w:t>
            </w:r>
            <w:r w:rsidR="00824412" w:rsidRPr="007C233C">
              <w:rPr>
                <w:lang w:val="fr-CA"/>
              </w:rPr>
              <w:t>CA42707, 2017 BCCA 96</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7C233C">
              <w:rPr>
                <w:lang w:val="fr-CA"/>
              </w:rPr>
              <w:t>16 février 2017</w:t>
            </w:r>
            <w:r w:rsidR="00271510">
              <w:rPr>
                <w:lang w:val="fr-CA"/>
              </w:rPr>
              <w:t>, est rejetée</w:t>
            </w:r>
            <w:r w:rsidR="00824412" w:rsidRPr="006E7BAE">
              <w:rPr>
                <w:lang w:val="fr-CA"/>
              </w:rPr>
              <w:t>.</w:t>
            </w:r>
            <w:bookmarkEnd w:id="1"/>
            <w:r w:rsidR="00011960" w:rsidRPr="006E7BAE">
              <w:rPr>
                <w:lang w:val="fr-CA"/>
              </w:rPr>
              <w:t xml:space="preserve"> </w:t>
            </w:r>
          </w:p>
        </w:tc>
      </w:tr>
    </w:tbl>
    <w:p w14:paraId="7C6AD85C" w14:textId="77777777" w:rsidR="009F436C" w:rsidRPr="00D83B8C" w:rsidRDefault="009F436C" w:rsidP="00382FEC">
      <w:pPr>
        <w:rPr>
          <w:lang w:val="fr-CA"/>
        </w:rPr>
      </w:pPr>
    </w:p>
    <w:p w14:paraId="7C6AD85D" w14:textId="77777777" w:rsidR="009F436C" w:rsidRDefault="009F436C" w:rsidP="00417FB7">
      <w:pPr>
        <w:jc w:val="center"/>
        <w:rPr>
          <w:lang w:val="fr-CA"/>
        </w:rPr>
      </w:pPr>
    </w:p>
    <w:p w14:paraId="7C6AD85E" w14:textId="77777777" w:rsidR="00A54FDC" w:rsidRDefault="00A54FDC" w:rsidP="00417FB7">
      <w:pPr>
        <w:jc w:val="center"/>
        <w:rPr>
          <w:lang w:val="fr-CA"/>
        </w:rPr>
      </w:pPr>
    </w:p>
    <w:p w14:paraId="7C6AD85F" w14:textId="77777777" w:rsidR="00A54FDC" w:rsidRDefault="00A54FDC" w:rsidP="00417FB7">
      <w:pPr>
        <w:jc w:val="center"/>
        <w:rPr>
          <w:lang w:val="fr-CA"/>
        </w:rPr>
      </w:pPr>
    </w:p>
    <w:p w14:paraId="7C6AD860" w14:textId="77777777" w:rsidR="00A54FDC" w:rsidRPr="00D83B8C" w:rsidRDefault="00A54FDC" w:rsidP="00417FB7">
      <w:pPr>
        <w:jc w:val="center"/>
        <w:rPr>
          <w:lang w:val="fr-CA"/>
        </w:rPr>
      </w:pPr>
    </w:p>
    <w:p w14:paraId="7C6AD861" w14:textId="77777777" w:rsidR="009F436C" w:rsidRPr="00D83B8C" w:rsidRDefault="009F436C" w:rsidP="00417FB7">
      <w:pPr>
        <w:jc w:val="center"/>
        <w:rPr>
          <w:lang w:val="fr-CA"/>
        </w:rPr>
      </w:pPr>
    </w:p>
    <w:p w14:paraId="7C6AD862" w14:textId="77777777" w:rsidR="00ED46A9" w:rsidRDefault="00ED46A9" w:rsidP="00ED46A9">
      <w:pPr>
        <w:jc w:val="center"/>
        <w:rPr>
          <w:lang w:val="en-US"/>
        </w:rPr>
      </w:pPr>
      <w:r w:rsidRPr="00EF4EF2">
        <w:rPr>
          <w:lang w:val="en-US"/>
        </w:rPr>
        <w:t>J.S.C.C.</w:t>
      </w:r>
    </w:p>
    <w:p w14:paraId="7C6AD863" w14:textId="77777777" w:rsidR="008F53F3" w:rsidRPr="00A252FA" w:rsidRDefault="00ED46A9" w:rsidP="00626F43">
      <w:pPr>
        <w:jc w:val="center"/>
        <w:rPr>
          <w:lang w:val="fr-CA"/>
        </w:rPr>
      </w:pPr>
      <w:r w:rsidRPr="0000528B">
        <w:rPr>
          <w:lang w:val="en-US"/>
        </w:rPr>
        <w:t>J.C.S.C.</w:t>
      </w:r>
    </w:p>
    <w:p w14:paraId="7C6AD864" w14:textId="77777777" w:rsidR="003A37CF" w:rsidRPr="00D83B8C" w:rsidRDefault="003A37CF" w:rsidP="008F53F3">
      <w:pPr>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AD867" w14:textId="77777777" w:rsidR="00841EF6" w:rsidRDefault="00841EF6">
      <w:r>
        <w:separator/>
      </w:r>
    </w:p>
  </w:endnote>
  <w:endnote w:type="continuationSeparator" w:id="0">
    <w:p w14:paraId="7C6AD868" w14:textId="77777777" w:rsidR="00841EF6" w:rsidRDefault="0084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D865" w14:textId="77777777" w:rsidR="00841EF6" w:rsidRDefault="00841EF6">
      <w:r>
        <w:separator/>
      </w:r>
    </w:p>
  </w:footnote>
  <w:footnote w:type="continuationSeparator" w:id="0">
    <w:p w14:paraId="7C6AD866" w14:textId="77777777" w:rsidR="00841EF6" w:rsidRDefault="0084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AD869"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3319F8">
      <w:rPr>
        <w:noProof/>
        <w:szCs w:val="24"/>
      </w:rPr>
      <w:t>3</w:t>
    </w:r>
    <w:r w:rsidR="00EF707C" w:rsidRPr="00417FB7">
      <w:rPr>
        <w:szCs w:val="24"/>
      </w:rPr>
      <w:fldChar w:fldCharType="end"/>
    </w:r>
    <w:r>
      <w:rPr>
        <w:szCs w:val="24"/>
      </w:rPr>
      <w:t xml:space="preserve"> -</w:t>
    </w:r>
  </w:p>
  <w:p w14:paraId="7C6AD86A" w14:textId="77777777" w:rsidR="008F53F3" w:rsidRDefault="008F53F3" w:rsidP="008F53F3">
    <w:pPr>
      <w:rPr>
        <w:szCs w:val="24"/>
      </w:rPr>
    </w:pPr>
  </w:p>
  <w:p w14:paraId="7C6AD86B" w14:textId="77777777" w:rsidR="008F53F3" w:rsidRDefault="008F53F3" w:rsidP="008F53F3">
    <w:pPr>
      <w:rPr>
        <w:szCs w:val="24"/>
      </w:rPr>
    </w:pPr>
  </w:p>
  <w:p w14:paraId="7C6AD86C" w14:textId="77777777" w:rsidR="008F53F3" w:rsidRDefault="008F53F3" w:rsidP="008F53F3">
    <w:pPr>
      <w:tabs>
        <w:tab w:val="right" w:pos="9360"/>
      </w:tabs>
      <w:jc w:val="right"/>
      <w:rPr>
        <w:szCs w:val="24"/>
      </w:rPr>
    </w:pPr>
    <w:r>
      <w:rPr>
        <w:szCs w:val="24"/>
      </w:rPr>
      <w:t xml:space="preserve">No. </w:t>
    </w:r>
    <w:r>
      <w:t>37581</w:t>
    </w:r>
    <w:r>
      <w:rPr>
        <w:szCs w:val="24"/>
      </w:rPr>
      <w:t>     </w:t>
    </w:r>
  </w:p>
  <w:p w14:paraId="7C6AD86D"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7C6AD86E" w14:textId="77777777" w:rsidR="0073151A" w:rsidRDefault="0073151A" w:rsidP="0073151A"/>
      <w:p w14:paraId="7C6AD86F" w14:textId="77777777" w:rsidR="0073151A" w:rsidRPr="006E7BAE" w:rsidRDefault="0073151A" w:rsidP="0073151A"/>
      <w:p w14:paraId="7C6AD870" w14:textId="77777777" w:rsidR="0073151A" w:rsidRPr="006E7BAE" w:rsidRDefault="0073151A" w:rsidP="0073151A"/>
      <w:p w14:paraId="7C6AD871" w14:textId="77777777" w:rsidR="0073151A" w:rsidRPr="006E7BAE" w:rsidRDefault="0073151A" w:rsidP="0073151A"/>
      <w:p w14:paraId="7C6AD872" w14:textId="77777777" w:rsidR="0073151A" w:rsidRDefault="0073151A" w:rsidP="0073151A"/>
      <w:p w14:paraId="7C6AD873" w14:textId="77777777" w:rsidR="0073151A" w:rsidRDefault="0073151A" w:rsidP="0073151A"/>
      <w:p w14:paraId="7C6AD874" w14:textId="77777777" w:rsidR="0073151A" w:rsidRDefault="0073151A" w:rsidP="0073151A"/>
      <w:p w14:paraId="7C6AD875" w14:textId="77777777" w:rsidR="0073151A" w:rsidRDefault="0073151A" w:rsidP="0073151A"/>
      <w:p w14:paraId="7C6AD876" w14:textId="77777777" w:rsidR="0073151A" w:rsidRDefault="0073151A" w:rsidP="0073151A"/>
      <w:p w14:paraId="7C6AD877" w14:textId="77777777" w:rsidR="0073151A" w:rsidRPr="006E7BAE" w:rsidRDefault="0073151A" w:rsidP="0073151A"/>
      <w:p w14:paraId="7C6AD878" w14:textId="77777777" w:rsidR="00ED265D" w:rsidRPr="0073151A" w:rsidRDefault="003319F8"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217D9"/>
    <w:rsid w:val="000306C6"/>
    <w:rsid w:val="0003701B"/>
    <w:rsid w:val="000375EB"/>
    <w:rsid w:val="0004338D"/>
    <w:rsid w:val="00054D01"/>
    <w:rsid w:val="00057FAF"/>
    <w:rsid w:val="00074657"/>
    <w:rsid w:val="000771A4"/>
    <w:rsid w:val="00083FDC"/>
    <w:rsid w:val="00091327"/>
    <w:rsid w:val="000919B4"/>
    <w:rsid w:val="000B4AA7"/>
    <w:rsid w:val="000B76FF"/>
    <w:rsid w:val="000C5AF7"/>
    <w:rsid w:val="000D7521"/>
    <w:rsid w:val="000E4CCE"/>
    <w:rsid w:val="00110EB3"/>
    <w:rsid w:val="00151AA4"/>
    <w:rsid w:val="0016666F"/>
    <w:rsid w:val="00167C15"/>
    <w:rsid w:val="001B322B"/>
    <w:rsid w:val="001B3EC0"/>
    <w:rsid w:val="001C2F84"/>
    <w:rsid w:val="001D0116"/>
    <w:rsid w:val="001D403D"/>
    <w:rsid w:val="001D4323"/>
    <w:rsid w:val="001E1079"/>
    <w:rsid w:val="00203642"/>
    <w:rsid w:val="00212BA0"/>
    <w:rsid w:val="00222D61"/>
    <w:rsid w:val="002523DE"/>
    <w:rsid w:val="002568D3"/>
    <w:rsid w:val="0025762D"/>
    <w:rsid w:val="00271510"/>
    <w:rsid w:val="0027284C"/>
    <w:rsid w:val="00291BFC"/>
    <w:rsid w:val="002A08DE"/>
    <w:rsid w:val="002B5FA6"/>
    <w:rsid w:val="002C6423"/>
    <w:rsid w:val="002D2D44"/>
    <w:rsid w:val="002E010A"/>
    <w:rsid w:val="0031097F"/>
    <w:rsid w:val="0031165C"/>
    <w:rsid w:val="00326E5F"/>
    <w:rsid w:val="003319F8"/>
    <w:rsid w:val="00335879"/>
    <w:rsid w:val="00342228"/>
    <w:rsid w:val="00352270"/>
    <w:rsid w:val="00356186"/>
    <w:rsid w:val="00374E7D"/>
    <w:rsid w:val="00375294"/>
    <w:rsid w:val="00382FC7"/>
    <w:rsid w:val="00382FEC"/>
    <w:rsid w:val="00385A90"/>
    <w:rsid w:val="003A37CF"/>
    <w:rsid w:val="003A45F1"/>
    <w:rsid w:val="003B1F3D"/>
    <w:rsid w:val="003D3551"/>
    <w:rsid w:val="003F6511"/>
    <w:rsid w:val="004034A7"/>
    <w:rsid w:val="00410EDC"/>
    <w:rsid w:val="00414694"/>
    <w:rsid w:val="00417FB7"/>
    <w:rsid w:val="0042783F"/>
    <w:rsid w:val="004943CF"/>
    <w:rsid w:val="004956DA"/>
    <w:rsid w:val="00496843"/>
    <w:rsid w:val="004D4658"/>
    <w:rsid w:val="004E3E04"/>
    <w:rsid w:val="004F4D8E"/>
    <w:rsid w:val="00517A40"/>
    <w:rsid w:val="00543EDD"/>
    <w:rsid w:val="0055345D"/>
    <w:rsid w:val="00563E2C"/>
    <w:rsid w:val="00587869"/>
    <w:rsid w:val="005E4F8A"/>
    <w:rsid w:val="00612913"/>
    <w:rsid w:val="00614908"/>
    <w:rsid w:val="00626F43"/>
    <w:rsid w:val="00650109"/>
    <w:rsid w:val="006E7BAE"/>
    <w:rsid w:val="00701109"/>
    <w:rsid w:val="007103E8"/>
    <w:rsid w:val="0073151A"/>
    <w:rsid w:val="007372EA"/>
    <w:rsid w:val="00777612"/>
    <w:rsid w:val="0079129C"/>
    <w:rsid w:val="007917FE"/>
    <w:rsid w:val="00795B36"/>
    <w:rsid w:val="007A3AF0"/>
    <w:rsid w:val="007A54CC"/>
    <w:rsid w:val="007C233C"/>
    <w:rsid w:val="007C5DE8"/>
    <w:rsid w:val="007E68C7"/>
    <w:rsid w:val="00804BE2"/>
    <w:rsid w:val="00816B78"/>
    <w:rsid w:val="00824412"/>
    <w:rsid w:val="008262A3"/>
    <w:rsid w:val="00830BBE"/>
    <w:rsid w:val="00841EF6"/>
    <w:rsid w:val="008506A6"/>
    <w:rsid w:val="0086042A"/>
    <w:rsid w:val="008763A3"/>
    <w:rsid w:val="008813BC"/>
    <w:rsid w:val="008940B5"/>
    <w:rsid w:val="00894E45"/>
    <w:rsid w:val="00895263"/>
    <w:rsid w:val="008A0569"/>
    <w:rsid w:val="008A153F"/>
    <w:rsid w:val="008F376B"/>
    <w:rsid w:val="008F53F3"/>
    <w:rsid w:val="009305BF"/>
    <w:rsid w:val="00951EF6"/>
    <w:rsid w:val="0096638C"/>
    <w:rsid w:val="009704A3"/>
    <w:rsid w:val="00971A08"/>
    <w:rsid w:val="00973292"/>
    <w:rsid w:val="009749C3"/>
    <w:rsid w:val="00983D48"/>
    <w:rsid w:val="009B161D"/>
    <w:rsid w:val="009D45DF"/>
    <w:rsid w:val="009E0D8D"/>
    <w:rsid w:val="009E0F71"/>
    <w:rsid w:val="009E7A46"/>
    <w:rsid w:val="009F26C4"/>
    <w:rsid w:val="009F436C"/>
    <w:rsid w:val="00A03153"/>
    <w:rsid w:val="00A103E3"/>
    <w:rsid w:val="00A24849"/>
    <w:rsid w:val="00A252FA"/>
    <w:rsid w:val="00A3171D"/>
    <w:rsid w:val="00A54FDC"/>
    <w:rsid w:val="00AA6994"/>
    <w:rsid w:val="00AB4A38"/>
    <w:rsid w:val="00AB5E22"/>
    <w:rsid w:val="00AE2077"/>
    <w:rsid w:val="00B05ACB"/>
    <w:rsid w:val="00B158E3"/>
    <w:rsid w:val="00B30F31"/>
    <w:rsid w:val="00B328CD"/>
    <w:rsid w:val="00B408F8"/>
    <w:rsid w:val="00B44150"/>
    <w:rsid w:val="00B5078E"/>
    <w:rsid w:val="00B60EDC"/>
    <w:rsid w:val="00B65512"/>
    <w:rsid w:val="00B90E38"/>
    <w:rsid w:val="00BC39BE"/>
    <w:rsid w:val="00BD4E4C"/>
    <w:rsid w:val="00BF7644"/>
    <w:rsid w:val="00C1285B"/>
    <w:rsid w:val="00C173B0"/>
    <w:rsid w:val="00C17F71"/>
    <w:rsid w:val="00C2612E"/>
    <w:rsid w:val="00C35D06"/>
    <w:rsid w:val="00C97347"/>
    <w:rsid w:val="00CB2B73"/>
    <w:rsid w:val="00CD7820"/>
    <w:rsid w:val="00CE249F"/>
    <w:rsid w:val="00CF17D0"/>
    <w:rsid w:val="00D11EBC"/>
    <w:rsid w:val="00D37B50"/>
    <w:rsid w:val="00D42339"/>
    <w:rsid w:val="00D61AC2"/>
    <w:rsid w:val="00D83B8C"/>
    <w:rsid w:val="00DA4281"/>
    <w:rsid w:val="00DB1ADC"/>
    <w:rsid w:val="00DD4332"/>
    <w:rsid w:val="00E12A51"/>
    <w:rsid w:val="00E21BF6"/>
    <w:rsid w:val="00E4414F"/>
    <w:rsid w:val="00E56F7C"/>
    <w:rsid w:val="00E736B9"/>
    <w:rsid w:val="00E777AD"/>
    <w:rsid w:val="00EA4B61"/>
    <w:rsid w:val="00EC5EE0"/>
    <w:rsid w:val="00ED265D"/>
    <w:rsid w:val="00ED46A9"/>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B5D54"/>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C6A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11973</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2018-10-18T04:00:00+00:00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Côté; Brown;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2C5AD-B3E3-4FC7-8C56-399A14F4D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6B501-8A6A-43DD-9656-BE00D8F79F81}">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12DBDAFB-6B02-497C-8C68-60ACDE40C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2018-10-12T19:05:00Z</dcterms:created>
  <dcterms:modified xsi:type="dcterms:W3CDTF">2018-10-12T19:05:00Z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