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89F36" w14:textId="77777777" w:rsidR="00E9368E" w:rsidRDefault="00E9368E" w:rsidP="00AE2077">
      <w:pPr>
        <w:jc w:val="right"/>
        <w:rPr>
          <w:szCs w:val="24"/>
        </w:rPr>
      </w:pPr>
      <w:bookmarkStart w:id="0" w:name="_GoBack"/>
    </w:p>
    <w:bookmarkEnd w:id="0"/>
    <w:p w14:paraId="1430AE64" w14:textId="77777777" w:rsidR="00E9368E" w:rsidRDefault="00E9368E" w:rsidP="00AE2077">
      <w:pPr>
        <w:jc w:val="right"/>
        <w:rPr>
          <w:szCs w:val="24"/>
        </w:rPr>
      </w:pPr>
    </w:p>
    <w:p w14:paraId="1BEDB5B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37838</w:t>
      </w:r>
      <w:r w:rsidR="00E81C0B" w:rsidRPr="001E26DB">
        <w:t>     </w:t>
      </w:r>
    </w:p>
    <w:p w14:paraId="1BEDB5BB" w14:textId="77777777" w:rsidR="009F436C" w:rsidRPr="001E26DB" w:rsidRDefault="009F436C" w:rsidP="00382FEC"/>
    <w:p w14:paraId="1BEDB5B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BEDB5C0" w14:textId="77777777" w:rsidTr="00B37A52">
        <w:tc>
          <w:tcPr>
            <w:tcW w:w="2269" w:type="pct"/>
          </w:tcPr>
          <w:p w14:paraId="1BEDB5BD" w14:textId="77777777" w:rsidR="00417FB7" w:rsidRPr="001E26DB" w:rsidRDefault="0062554E" w:rsidP="00985C91">
            <w:r>
              <w:t xml:space="preserve">Le </w:t>
            </w:r>
            <w:r w:rsidR="00985C91">
              <w:t>22 novembre</w:t>
            </w:r>
            <w:r>
              <w:t xml:space="preserve"> 2018</w:t>
            </w:r>
          </w:p>
        </w:tc>
        <w:tc>
          <w:tcPr>
            <w:tcW w:w="381" w:type="pct"/>
          </w:tcPr>
          <w:p w14:paraId="1BEDB5BE" w14:textId="77777777" w:rsidR="00417FB7" w:rsidRPr="001E26DB" w:rsidRDefault="00417FB7" w:rsidP="00382FEC"/>
        </w:tc>
        <w:tc>
          <w:tcPr>
            <w:tcW w:w="2350" w:type="pct"/>
          </w:tcPr>
          <w:p w14:paraId="1BEDB5BF" w14:textId="77777777" w:rsidR="00417FB7" w:rsidRPr="001E26DB" w:rsidRDefault="000312C3" w:rsidP="00985C91">
            <w:pPr>
              <w:rPr>
                <w:lang w:val="en-CA"/>
              </w:rPr>
            </w:pPr>
            <w:r>
              <w:t>November</w:t>
            </w:r>
            <w:r w:rsidR="0062554E">
              <w:t xml:space="preserve"> 2</w:t>
            </w:r>
            <w:r w:rsidR="00985C91">
              <w:t>2</w:t>
            </w:r>
            <w:r w:rsidR="0062554E">
              <w:t>, 2018</w:t>
            </w:r>
          </w:p>
        </w:tc>
      </w:tr>
      <w:tr w:rsidR="00C2612E" w:rsidRPr="0062554E" w14:paraId="1BEDB5C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BEDB5C1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EDB5C2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EDB5C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BEDB5D2" w14:textId="77777777" w:rsidTr="006A1E6D">
        <w:tc>
          <w:tcPr>
            <w:tcW w:w="2269" w:type="pct"/>
          </w:tcPr>
          <w:p w14:paraId="1BEDB5C5" w14:textId="77777777" w:rsidR="00D26575" w:rsidRDefault="000312C3">
            <w:pPr>
              <w:pStyle w:val="SCCLsocPrefix"/>
            </w:pPr>
            <w:r>
              <w:t>ENTRE :</w:t>
            </w:r>
            <w:r>
              <w:br/>
            </w:r>
          </w:p>
          <w:p w14:paraId="1BEDB5C6" w14:textId="238A5CFD" w:rsidR="00D26575" w:rsidRDefault="000312C3">
            <w:pPr>
              <w:pStyle w:val="SCCLsocParty"/>
            </w:pPr>
            <w:r>
              <w:t xml:space="preserve">Exploitation agricole et forestière des Laurentides </w:t>
            </w:r>
            <w:r w:rsidR="0066203B">
              <w:t>i</w:t>
            </w:r>
            <w:r>
              <w:t>nc.</w:t>
            </w:r>
            <w:r>
              <w:br/>
            </w:r>
          </w:p>
          <w:p w14:paraId="1BEDB5C7" w14:textId="77777777" w:rsidR="00D26575" w:rsidRDefault="00985C91">
            <w:pPr>
              <w:pStyle w:val="SCCLsocPartyRole"/>
            </w:pPr>
            <w:r>
              <w:t>Demanderesse</w:t>
            </w:r>
            <w:r w:rsidR="000312C3">
              <w:br/>
            </w:r>
          </w:p>
          <w:p w14:paraId="1BEDB5C8" w14:textId="77777777" w:rsidR="00D26575" w:rsidRDefault="000312C3">
            <w:pPr>
              <w:pStyle w:val="SCCLsocVersus"/>
            </w:pPr>
            <w:r>
              <w:t>- et -</w:t>
            </w:r>
            <w:r>
              <w:br/>
            </w:r>
          </w:p>
          <w:p w14:paraId="1BEDB5C9" w14:textId="77777777" w:rsidR="00D26575" w:rsidRDefault="000312C3">
            <w:pPr>
              <w:pStyle w:val="SCCLsocParty"/>
            </w:pPr>
            <w:r>
              <w:t>Ville de Mont-Tremblant</w:t>
            </w:r>
            <w:r>
              <w:br/>
            </w:r>
          </w:p>
          <w:p w14:paraId="1BEDB5CA" w14:textId="77777777" w:rsidR="00D26575" w:rsidRDefault="00985C9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BEDB5C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BEDB5CC" w14:textId="77777777" w:rsidR="00D26575" w:rsidRDefault="000312C3">
            <w:pPr>
              <w:pStyle w:val="SCCLsocPrefix"/>
            </w:pPr>
            <w:r>
              <w:t>BETWEEN:</w:t>
            </w:r>
            <w:r>
              <w:br/>
            </w:r>
          </w:p>
          <w:p w14:paraId="1BEDB5CD" w14:textId="0E1E087D" w:rsidR="00D26575" w:rsidRDefault="000312C3">
            <w:pPr>
              <w:pStyle w:val="SCCLsocParty"/>
            </w:pPr>
            <w:r>
              <w:t xml:space="preserve">Exploitation agricole et forestière des Laurentides </w:t>
            </w:r>
            <w:r w:rsidR="0066203B">
              <w:t>i</w:t>
            </w:r>
            <w:r>
              <w:t>nc.</w:t>
            </w:r>
            <w:r>
              <w:br/>
            </w:r>
          </w:p>
          <w:p w14:paraId="1BEDB5CE" w14:textId="77777777" w:rsidR="00D26575" w:rsidRDefault="000312C3">
            <w:pPr>
              <w:pStyle w:val="SCCLsocPartyRole"/>
            </w:pPr>
            <w:r>
              <w:t>Applicant</w:t>
            </w:r>
            <w:r>
              <w:br/>
            </w:r>
          </w:p>
          <w:p w14:paraId="1BEDB5CF" w14:textId="77777777" w:rsidR="00D26575" w:rsidRDefault="000312C3">
            <w:pPr>
              <w:pStyle w:val="SCCLsocVersus"/>
            </w:pPr>
            <w:r>
              <w:t>- and -</w:t>
            </w:r>
            <w:r>
              <w:br/>
            </w:r>
          </w:p>
          <w:p w14:paraId="1BEDB5D0" w14:textId="77777777" w:rsidR="00D26575" w:rsidRDefault="000312C3">
            <w:pPr>
              <w:pStyle w:val="SCCLsocParty"/>
            </w:pPr>
            <w:r>
              <w:t>Ville de Mont-Tremblant</w:t>
            </w:r>
            <w:r>
              <w:br/>
            </w:r>
          </w:p>
          <w:p w14:paraId="1BEDB5D1" w14:textId="77777777" w:rsidR="00D26575" w:rsidRDefault="000312C3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BEDB5D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BEDB5D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EDB5D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EDB5D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85805" w14:paraId="1BEDB5E2" w14:textId="77777777" w:rsidTr="00B37A52">
        <w:tc>
          <w:tcPr>
            <w:tcW w:w="2269" w:type="pct"/>
          </w:tcPr>
          <w:p w14:paraId="1BEDB5D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BEDB5D8" w14:textId="77777777" w:rsidR="0027081E" w:rsidRPr="001E26DB" w:rsidRDefault="0027081E" w:rsidP="0027081E">
            <w:pPr>
              <w:jc w:val="center"/>
            </w:pPr>
          </w:p>
          <w:p w14:paraId="1BEDB5D9" w14:textId="4D1E001A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E24167">
              <w:t>500-09-025304-155</w:t>
            </w:r>
            <w:r>
              <w:t xml:space="preserve">, </w:t>
            </w:r>
            <w:r w:rsidR="00E24167">
              <w:t>2017 QCCA 1402</w:t>
            </w:r>
            <w:r w:rsidRPr="001E26DB">
              <w:t xml:space="preserve">, daté du </w:t>
            </w:r>
            <w:r>
              <w:t>13 septembre 2017</w:t>
            </w:r>
            <w:r w:rsidRPr="001E26DB">
              <w:t xml:space="preserve">, est </w:t>
            </w:r>
            <w:r w:rsidR="00985C91">
              <w:t>rejetée avec dépens</w:t>
            </w:r>
            <w:r w:rsidRPr="001E26DB">
              <w:t>.</w:t>
            </w:r>
          </w:p>
          <w:p w14:paraId="1BEDB5DB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BEDB5D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EDB5D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BEDB5D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BEDB5DF" w14:textId="1D8E36C8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8580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E24167" w:rsidRPr="00085805">
              <w:rPr>
                <w:lang w:val="en-US"/>
              </w:rPr>
              <w:t>500-09-025304-155</w:t>
            </w:r>
            <w:r w:rsidRPr="00085805">
              <w:rPr>
                <w:lang w:val="en-US"/>
              </w:rPr>
              <w:t xml:space="preserve">, </w:t>
            </w:r>
            <w:r w:rsidR="00E24167" w:rsidRPr="00085805">
              <w:rPr>
                <w:lang w:val="en-US"/>
              </w:rPr>
              <w:t>2017 QCCA 1402</w:t>
            </w:r>
            <w:r w:rsidRPr="001E26DB">
              <w:rPr>
                <w:lang w:val="en-CA"/>
              </w:rPr>
              <w:t xml:space="preserve">, dated </w:t>
            </w:r>
            <w:r w:rsidRPr="00085805">
              <w:rPr>
                <w:lang w:val="en-US"/>
              </w:rPr>
              <w:t>September 13, 2017</w:t>
            </w:r>
            <w:r w:rsidR="00571DBF" w:rsidRPr="0008580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85C91">
              <w:rPr>
                <w:lang w:val="en-CA"/>
              </w:rPr>
              <w:t>dismissed with costs.</w:t>
            </w:r>
          </w:p>
          <w:p w14:paraId="1BEDB5E0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BEDB5E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BEDB5E3" w14:textId="77777777" w:rsidR="009F436C" w:rsidRPr="002C29B6" w:rsidRDefault="009F436C" w:rsidP="00382FEC">
      <w:pPr>
        <w:rPr>
          <w:lang w:val="en-US"/>
        </w:rPr>
      </w:pPr>
    </w:p>
    <w:p w14:paraId="1BEDB5E4" w14:textId="77777777" w:rsidR="009F436C" w:rsidRPr="002C29B6" w:rsidRDefault="009F436C" w:rsidP="00417FB7">
      <w:pPr>
        <w:jc w:val="center"/>
        <w:rPr>
          <w:lang w:val="en-US"/>
        </w:rPr>
      </w:pPr>
    </w:p>
    <w:p w14:paraId="1BEDB5E5" w14:textId="77777777" w:rsidR="009F436C" w:rsidRPr="002C29B6" w:rsidRDefault="009F436C" w:rsidP="00417FB7">
      <w:pPr>
        <w:jc w:val="center"/>
        <w:rPr>
          <w:lang w:val="en-US"/>
        </w:rPr>
      </w:pPr>
    </w:p>
    <w:p w14:paraId="1BEDB5E6" w14:textId="77777777" w:rsidR="00655333" w:rsidRPr="00085805" w:rsidRDefault="00655333" w:rsidP="00655333">
      <w:pPr>
        <w:jc w:val="center"/>
        <w:rPr>
          <w:lang w:val="en-US"/>
        </w:rPr>
      </w:pPr>
    </w:p>
    <w:p w14:paraId="1BEDB5E9" w14:textId="77777777" w:rsidR="00985C91" w:rsidRPr="00085805" w:rsidRDefault="00985C91" w:rsidP="00655333">
      <w:pPr>
        <w:jc w:val="center"/>
        <w:rPr>
          <w:lang w:val="en-US"/>
        </w:rPr>
      </w:pPr>
    </w:p>
    <w:p w14:paraId="1BEDB5EA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BEDB5EB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1BEDB5EC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DB5EF" w14:textId="77777777" w:rsidR="00D27D4E" w:rsidRDefault="00D27D4E">
      <w:r>
        <w:separator/>
      </w:r>
    </w:p>
  </w:endnote>
  <w:endnote w:type="continuationSeparator" w:id="0">
    <w:p w14:paraId="1BEDB5F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DB5ED" w14:textId="77777777" w:rsidR="00D27D4E" w:rsidRDefault="00D27D4E">
      <w:r>
        <w:separator/>
      </w:r>
    </w:p>
  </w:footnote>
  <w:footnote w:type="continuationSeparator" w:id="0">
    <w:p w14:paraId="1BEDB5E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DB5F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2416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EDB5F2" w14:textId="77777777" w:rsidR="00401B64" w:rsidRDefault="00401B64" w:rsidP="00401B64">
    <w:pPr>
      <w:rPr>
        <w:szCs w:val="24"/>
      </w:rPr>
    </w:pPr>
  </w:p>
  <w:p w14:paraId="1BEDB5F3" w14:textId="77777777" w:rsidR="00401B64" w:rsidRDefault="00401B64" w:rsidP="00401B64">
    <w:pPr>
      <w:rPr>
        <w:szCs w:val="24"/>
      </w:rPr>
    </w:pPr>
  </w:p>
  <w:p w14:paraId="1BEDB5F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37838</w:t>
    </w:r>
    <w:r w:rsidR="00401B64">
      <w:rPr>
        <w:szCs w:val="24"/>
      </w:rPr>
      <w:t>     </w:t>
    </w:r>
  </w:p>
  <w:p w14:paraId="1BEDB5F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BEDB5F6" w14:textId="77777777" w:rsidR="000452C9" w:rsidRDefault="000452C9" w:rsidP="000452C9"/>
      <w:p w14:paraId="1BEDB5F7" w14:textId="77777777" w:rsidR="000452C9" w:rsidRPr="001E26DB" w:rsidRDefault="000452C9" w:rsidP="000452C9"/>
      <w:p w14:paraId="1BEDB5F8" w14:textId="77777777" w:rsidR="000452C9" w:rsidRPr="001E26DB" w:rsidRDefault="000452C9" w:rsidP="000452C9"/>
      <w:p w14:paraId="1BEDB5F9" w14:textId="77777777" w:rsidR="000452C9" w:rsidRDefault="000452C9" w:rsidP="000452C9"/>
      <w:p w14:paraId="1BEDB5FA" w14:textId="77777777" w:rsidR="000452C9" w:rsidRDefault="000452C9" w:rsidP="000452C9"/>
      <w:p w14:paraId="1BEDB5FB" w14:textId="77777777" w:rsidR="000452C9" w:rsidRDefault="000452C9" w:rsidP="000452C9"/>
      <w:p w14:paraId="1BEDB5FC" w14:textId="77777777" w:rsidR="000452C9" w:rsidRDefault="000452C9" w:rsidP="000452C9"/>
      <w:p w14:paraId="1BEDB5FD" w14:textId="77777777" w:rsidR="000452C9" w:rsidRPr="001E26DB" w:rsidRDefault="000452C9" w:rsidP="000452C9"/>
      <w:p w14:paraId="1BEDB5FE" w14:textId="77777777" w:rsidR="000452C9" w:rsidRPr="001E26DB" w:rsidRDefault="000452C9" w:rsidP="000452C9"/>
      <w:p w14:paraId="1BEDB5FF" w14:textId="77777777" w:rsidR="000452C9" w:rsidRDefault="000452C9" w:rsidP="000452C9">
        <w:pPr>
          <w:pStyle w:val="Header"/>
        </w:pPr>
      </w:p>
      <w:p w14:paraId="1BEDB600" w14:textId="77777777" w:rsidR="001D6D96" w:rsidRPr="000452C9" w:rsidRDefault="00772BD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12C3"/>
    <w:rsid w:val="0003701B"/>
    <w:rsid w:val="0004338D"/>
    <w:rsid w:val="000452C9"/>
    <w:rsid w:val="00057FAF"/>
    <w:rsid w:val="00061CAE"/>
    <w:rsid w:val="0006409D"/>
    <w:rsid w:val="00085805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71DBF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6203B"/>
    <w:rsid w:val="006935F7"/>
    <w:rsid w:val="006A1E6D"/>
    <w:rsid w:val="006C1359"/>
    <w:rsid w:val="006C2D2F"/>
    <w:rsid w:val="006F1DF9"/>
    <w:rsid w:val="00701109"/>
    <w:rsid w:val="007372EA"/>
    <w:rsid w:val="0076003F"/>
    <w:rsid w:val="00772BDD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85C91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575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24167"/>
    <w:rsid w:val="00E600ED"/>
    <w:rsid w:val="00E777AD"/>
    <w:rsid w:val="00E81C0B"/>
    <w:rsid w:val="00E9368E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BEDB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12233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2018-11-22T05:00:00+00:00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ABB99-7DF7-4112-A976-B99557D3E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269A5-CA13-450E-B147-68EEFBDA00A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30772DE-299A-47B9-900A-CA8BE51E4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2018-11-20T20:18:00Z</dcterms:created>
  <dcterms:modified xsi:type="dcterms:W3CDTF">2018-11-20T20:18:00Z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