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0A20" w14:textId="77777777" w:rsidR="006065B5" w:rsidRDefault="006065B5" w:rsidP="00AE2077">
      <w:pPr>
        <w:jc w:val="right"/>
      </w:pPr>
    </w:p>
    <w:p w14:paraId="4F97746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38210</w:t>
      </w:r>
      <w:r w:rsidR="0016666F" w:rsidRPr="006E7BAE">
        <w:t>     </w:t>
      </w:r>
    </w:p>
    <w:p w14:paraId="4F977470" w14:textId="77777777" w:rsidR="009F436C" w:rsidRPr="006E7BAE" w:rsidRDefault="009F436C" w:rsidP="00382FEC"/>
    <w:p w14:paraId="4F9774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977475" w14:textId="77777777" w:rsidTr="00C173B0">
        <w:tc>
          <w:tcPr>
            <w:tcW w:w="2269" w:type="pct"/>
          </w:tcPr>
          <w:p w14:paraId="4F977472" w14:textId="77777777" w:rsidR="00417FB7" w:rsidRPr="006E7BAE" w:rsidRDefault="00543EDD" w:rsidP="00023EF3">
            <w:r>
              <w:t xml:space="preserve">January </w:t>
            </w:r>
            <w:r w:rsidR="00023EF3">
              <w:t>3</w:t>
            </w:r>
            <w:r>
              <w:t>1, 2019</w:t>
            </w:r>
          </w:p>
        </w:tc>
        <w:tc>
          <w:tcPr>
            <w:tcW w:w="381" w:type="pct"/>
          </w:tcPr>
          <w:p w14:paraId="4F977473" w14:textId="77777777" w:rsidR="00417FB7" w:rsidRPr="006E7BAE" w:rsidRDefault="00417FB7" w:rsidP="00382FEC"/>
        </w:tc>
        <w:tc>
          <w:tcPr>
            <w:tcW w:w="2350" w:type="pct"/>
          </w:tcPr>
          <w:p w14:paraId="4F977474" w14:textId="77777777" w:rsidR="00417FB7" w:rsidRPr="00D83B8C" w:rsidRDefault="00543EDD" w:rsidP="00023EF3">
            <w:pPr>
              <w:rPr>
                <w:lang w:val="en-US"/>
              </w:rPr>
            </w:pPr>
            <w:r>
              <w:t xml:space="preserve">Le </w:t>
            </w:r>
            <w:r w:rsidR="00023EF3">
              <w:t>3</w:t>
            </w:r>
            <w:r>
              <w:t>1 janvier 2019</w:t>
            </w:r>
          </w:p>
        </w:tc>
      </w:tr>
      <w:tr w:rsidR="00E12A51" w:rsidRPr="006E7BAE" w14:paraId="4F9774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774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774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774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070A4" w14:paraId="4F977487" w14:textId="77777777" w:rsidTr="00C173B0">
        <w:tc>
          <w:tcPr>
            <w:tcW w:w="2269" w:type="pct"/>
          </w:tcPr>
          <w:p w14:paraId="4F97747A" w14:textId="77777777" w:rsidR="0070544A" w:rsidRDefault="00023EF3">
            <w:pPr>
              <w:pStyle w:val="SCCLsocPrefix"/>
            </w:pPr>
            <w:r>
              <w:t>BETWEEN:</w:t>
            </w:r>
            <w:r>
              <w:br/>
            </w:r>
          </w:p>
          <w:p w14:paraId="4F97747B" w14:textId="77777777" w:rsidR="0070544A" w:rsidRDefault="00023EF3">
            <w:pPr>
              <w:pStyle w:val="SCCLsocParty"/>
            </w:pPr>
            <w:r>
              <w:t>Jennifer Altemeyer</w:t>
            </w:r>
            <w:r>
              <w:br/>
            </w:r>
          </w:p>
          <w:p w14:paraId="4F97747C" w14:textId="77777777" w:rsidR="0070544A" w:rsidRDefault="00023EF3">
            <w:pPr>
              <w:pStyle w:val="SCCLsocPartyRole"/>
            </w:pPr>
            <w:r>
              <w:t>Applicant</w:t>
            </w:r>
            <w:r>
              <w:br/>
            </w:r>
          </w:p>
          <w:p w14:paraId="4F97747D" w14:textId="77777777" w:rsidR="0070544A" w:rsidRDefault="00023EF3">
            <w:pPr>
              <w:pStyle w:val="SCCLsocVersus"/>
            </w:pPr>
            <w:r>
              <w:t>- and -</w:t>
            </w:r>
            <w:r>
              <w:br/>
            </w:r>
          </w:p>
          <w:p w14:paraId="4F97747E" w14:textId="1C126693" w:rsidR="0070544A" w:rsidRDefault="00023EF3">
            <w:pPr>
              <w:pStyle w:val="SCCLsocParty"/>
            </w:pPr>
            <w:r>
              <w:t>City of Winnipeg, West Broadway Development Corporation</w:t>
            </w:r>
            <w:r w:rsidR="006065B5">
              <w:t xml:space="preserve"> and</w:t>
            </w:r>
            <w:r>
              <w:t xml:space="preserve"> Government of Manitoba</w:t>
            </w:r>
            <w:r>
              <w:br/>
            </w:r>
          </w:p>
          <w:p w14:paraId="4F97747F" w14:textId="77777777" w:rsidR="0070544A" w:rsidRDefault="00023EF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F977480" w14:textId="77777777" w:rsidR="00824412" w:rsidRPr="006E7BAE" w:rsidRDefault="00824412" w:rsidP="00375294"/>
        </w:tc>
        <w:tc>
          <w:tcPr>
            <w:tcW w:w="2350" w:type="pct"/>
          </w:tcPr>
          <w:p w14:paraId="4F977481" w14:textId="77777777" w:rsidR="0070544A" w:rsidRPr="00F61844" w:rsidRDefault="00023EF3">
            <w:pPr>
              <w:pStyle w:val="SCCLsocPrefix"/>
              <w:rPr>
                <w:lang w:val="fr-CA"/>
              </w:rPr>
            </w:pPr>
            <w:r w:rsidRPr="00F61844">
              <w:rPr>
                <w:lang w:val="fr-CA"/>
              </w:rPr>
              <w:t>ENTRE :</w:t>
            </w:r>
            <w:r w:rsidRPr="00F61844">
              <w:rPr>
                <w:lang w:val="fr-CA"/>
              </w:rPr>
              <w:br/>
            </w:r>
          </w:p>
          <w:p w14:paraId="4F977482" w14:textId="77777777" w:rsidR="0070544A" w:rsidRPr="00F61844" w:rsidRDefault="00023EF3">
            <w:pPr>
              <w:pStyle w:val="SCCLsocParty"/>
              <w:rPr>
                <w:lang w:val="fr-CA"/>
              </w:rPr>
            </w:pPr>
            <w:r w:rsidRPr="00F61844">
              <w:rPr>
                <w:lang w:val="fr-CA"/>
              </w:rPr>
              <w:t>Jennifer Altemeyer</w:t>
            </w:r>
            <w:r w:rsidRPr="00F61844">
              <w:rPr>
                <w:lang w:val="fr-CA"/>
              </w:rPr>
              <w:br/>
            </w:r>
          </w:p>
          <w:p w14:paraId="4F977483" w14:textId="77777777" w:rsidR="0070544A" w:rsidRPr="00F61844" w:rsidRDefault="00023EF3">
            <w:pPr>
              <w:pStyle w:val="SCCLsocPartyRole"/>
              <w:rPr>
                <w:lang w:val="fr-CA"/>
              </w:rPr>
            </w:pPr>
            <w:r w:rsidRPr="00F61844">
              <w:rPr>
                <w:lang w:val="fr-CA"/>
              </w:rPr>
              <w:t>Demandere</w:t>
            </w:r>
            <w:r>
              <w:rPr>
                <w:lang w:val="fr-CA"/>
              </w:rPr>
              <w:t>sse</w:t>
            </w:r>
            <w:r w:rsidRPr="00F61844">
              <w:rPr>
                <w:lang w:val="fr-CA"/>
              </w:rPr>
              <w:br/>
            </w:r>
          </w:p>
          <w:p w14:paraId="4F977484" w14:textId="77777777" w:rsidR="0070544A" w:rsidRPr="00F61844" w:rsidRDefault="00023EF3">
            <w:pPr>
              <w:pStyle w:val="SCCLsocVersus"/>
              <w:rPr>
                <w:lang w:val="fr-CA"/>
              </w:rPr>
            </w:pPr>
            <w:r w:rsidRPr="00F61844">
              <w:rPr>
                <w:lang w:val="fr-CA"/>
              </w:rPr>
              <w:t>- et -</w:t>
            </w:r>
            <w:r w:rsidRPr="00F61844">
              <w:rPr>
                <w:lang w:val="fr-CA"/>
              </w:rPr>
              <w:br/>
            </w:r>
          </w:p>
          <w:p w14:paraId="4F977485" w14:textId="08F5CFC6" w:rsidR="0070544A" w:rsidRPr="00F61844" w:rsidRDefault="00023EF3">
            <w:pPr>
              <w:pStyle w:val="SCCLsocParty"/>
              <w:rPr>
                <w:lang w:val="fr-CA"/>
              </w:rPr>
            </w:pPr>
            <w:r w:rsidRPr="00F61844">
              <w:rPr>
                <w:lang w:val="fr-CA"/>
              </w:rPr>
              <w:t>Ville de Winnipeg, West Broadway Development Corporation</w:t>
            </w:r>
            <w:r w:rsidR="006065B5">
              <w:rPr>
                <w:lang w:val="fr-CA"/>
              </w:rPr>
              <w:t xml:space="preserve"> et</w:t>
            </w:r>
            <w:r w:rsidRPr="00F61844">
              <w:rPr>
                <w:lang w:val="fr-CA"/>
              </w:rPr>
              <w:t xml:space="preserve"> Gouvernement du Manitoba</w:t>
            </w:r>
            <w:r w:rsidRPr="00F61844">
              <w:rPr>
                <w:lang w:val="fr-CA"/>
              </w:rPr>
              <w:br/>
            </w:r>
          </w:p>
          <w:p w14:paraId="4F977486" w14:textId="77777777" w:rsidR="0070544A" w:rsidRPr="00D070A4" w:rsidRDefault="00023EF3" w:rsidP="00023EF3">
            <w:pPr>
              <w:pStyle w:val="SCCLsocPartyRole"/>
              <w:rPr>
                <w:lang w:val="fr-CA"/>
              </w:rPr>
            </w:pPr>
            <w:r w:rsidRPr="00D070A4">
              <w:rPr>
                <w:lang w:val="fr-CA"/>
              </w:rPr>
              <w:t>Intimés</w:t>
            </w:r>
          </w:p>
        </w:tc>
      </w:tr>
      <w:tr w:rsidR="00824412" w:rsidRPr="00D070A4" w14:paraId="4F9774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977488" w14:textId="77777777" w:rsidR="00824412" w:rsidRPr="00D070A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77489" w14:textId="77777777" w:rsidR="00824412" w:rsidRPr="00D070A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7748A" w14:textId="77777777" w:rsidR="00824412" w:rsidRPr="00D070A4" w:rsidRDefault="00824412" w:rsidP="00B408F8">
            <w:pPr>
              <w:rPr>
                <w:lang w:val="fr-CA"/>
              </w:rPr>
            </w:pPr>
          </w:p>
        </w:tc>
      </w:tr>
      <w:tr w:rsidR="00824412" w:rsidRPr="00D070A4" w14:paraId="4F977495" w14:textId="77777777" w:rsidTr="00C173B0">
        <w:tc>
          <w:tcPr>
            <w:tcW w:w="2269" w:type="pct"/>
          </w:tcPr>
          <w:p w14:paraId="4F9774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97748D" w14:textId="77777777" w:rsidR="00824412" w:rsidRPr="006E7BAE" w:rsidRDefault="00824412" w:rsidP="00417FB7">
            <w:pPr>
              <w:jc w:val="center"/>
            </w:pPr>
          </w:p>
          <w:p w14:paraId="4F97748E" w14:textId="5B3D3B56" w:rsidR="00824412" w:rsidRPr="00023EF3" w:rsidRDefault="00023EF3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6065B5" w:rsidRPr="00F85072">
              <w:rPr>
                <w:rFonts w:cs="Times New Roman"/>
                <w:szCs w:val="24"/>
              </w:rPr>
              <w:t>The motion</w:t>
            </w:r>
            <w:r w:rsidR="009A7A38">
              <w:rPr>
                <w:rFonts w:cs="Times New Roman"/>
                <w:szCs w:val="24"/>
              </w:rPr>
              <w:t>s</w:t>
            </w:r>
            <w:r w:rsidR="006065B5" w:rsidRPr="00F85072">
              <w:rPr>
                <w:rFonts w:cs="Times New Roman"/>
                <w:szCs w:val="24"/>
              </w:rPr>
              <w:t xml:space="preserve"> for an extension of time to serve and file</w:t>
            </w:r>
            <w:r w:rsidR="006065B5" w:rsidRPr="006E7BAE">
              <w:t xml:space="preserve"> </w:t>
            </w:r>
            <w:r w:rsidR="006065B5">
              <w:t>the repl</w:t>
            </w:r>
            <w:r w:rsidR="009A7A38">
              <w:t>ies</w:t>
            </w:r>
            <w:r w:rsidR="006065B5">
              <w:t xml:space="preserve"> and to file lengthy repl</w:t>
            </w:r>
            <w:r w:rsidR="009A7A38">
              <w:t>ies</w:t>
            </w:r>
            <w:r w:rsidR="006065B5">
              <w:t xml:space="preserve"> </w:t>
            </w:r>
            <w:r w:rsidR="009A7A38">
              <w:t>are</w:t>
            </w:r>
            <w:r w:rsidR="006065B5"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AI17-30-08918, 2018 MBCA 47</w:t>
            </w:r>
            <w:r w:rsidR="00824412" w:rsidRPr="006E7BAE">
              <w:t xml:space="preserve">, dated </w:t>
            </w:r>
            <w:r w:rsidR="00824412">
              <w:t>April 27, 2018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F9774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9774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9774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9774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977494" w14:textId="48B78754" w:rsidR="003F6511" w:rsidRPr="00023EF3" w:rsidRDefault="00023EF3" w:rsidP="00023EF3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6065B5" w:rsidRPr="000D72E9">
              <w:rPr>
                <w:rFonts w:cs="Times New Roman"/>
                <w:szCs w:val="24"/>
                <w:lang w:val="fr-CA"/>
              </w:rPr>
              <w:t>L</w:t>
            </w:r>
            <w:r w:rsidR="009A7A38">
              <w:rPr>
                <w:rFonts w:cs="Times New Roman"/>
                <w:szCs w:val="24"/>
                <w:lang w:val="fr-CA"/>
              </w:rPr>
              <w:t>es</w:t>
            </w:r>
            <w:r w:rsidR="006065B5" w:rsidRPr="000D72E9">
              <w:rPr>
                <w:rFonts w:cs="Times New Roman"/>
                <w:szCs w:val="24"/>
                <w:lang w:val="fr-CA"/>
              </w:rPr>
              <w:t xml:space="preserve"> requête</w:t>
            </w:r>
            <w:r w:rsidR="009A7A38">
              <w:rPr>
                <w:rFonts w:cs="Times New Roman"/>
                <w:szCs w:val="24"/>
                <w:lang w:val="fr-CA"/>
              </w:rPr>
              <w:t>s</w:t>
            </w:r>
            <w:r w:rsidR="006065B5" w:rsidRPr="000D72E9">
              <w:rPr>
                <w:rFonts w:cs="Times New Roman"/>
                <w:szCs w:val="24"/>
                <w:lang w:val="fr-CA"/>
              </w:rPr>
              <w:t xml:space="preserve"> en prorogation du délai de signification et de dépôt d</w:t>
            </w:r>
            <w:r w:rsidR="009A7A38">
              <w:rPr>
                <w:rFonts w:cs="Times New Roman"/>
                <w:szCs w:val="24"/>
                <w:lang w:val="fr-CA"/>
              </w:rPr>
              <w:t>es</w:t>
            </w:r>
            <w:r w:rsidR="006065B5" w:rsidRPr="000D72E9">
              <w:rPr>
                <w:rFonts w:cs="Times New Roman"/>
                <w:szCs w:val="24"/>
                <w:lang w:val="fr-CA"/>
              </w:rPr>
              <w:t xml:space="preserve"> </w:t>
            </w:r>
            <w:r w:rsidR="006065B5">
              <w:rPr>
                <w:rFonts w:cs="Times New Roman"/>
                <w:szCs w:val="24"/>
                <w:lang w:val="fr-CA"/>
              </w:rPr>
              <w:t>réplique</w:t>
            </w:r>
            <w:r w:rsidR="009A7A38">
              <w:rPr>
                <w:rFonts w:cs="Times New Roman"/>
                <w:szCs w:val="24"/>
                <w:lang w:val="fr-CA"/>
              </w:rPr>
              <w:t>s</w:t>
            </w:r>
            <w:r w:rsidR="006065B5">
              <w:rPr>
                <w:rFonts w:cs="Times New Roman"/>
                <w:szCs w:val="24"/>
                <w:lang w:val="fr-CA"/>
              </w:rPr>
              <w:t xml:space="preserve"> et </w:t>
            </w:r>
            <w:r w:rsidR="006065B5" w:rsidRPr="006065B5">
              <w:rPr>
                <w:rFonts w:cs="Times New Roman"/>
                <w:szCs w:val="24"/>
                <w:lang w:val="fr-CA"/>
              </w:rPr>
              <w:t xml:space="preserve">pour déposer </w:t>
            </w:r>
            <w:r w:rsidR="009A7A38">
              <w:rPr>
                <w:rFonts w:cs="Times New Roman"/>
                <w:szCs w:val="24"/>
                <w:lang w:val="fr-CA"/>
              </w:rPr>
              <w:t>des</w:t>
            </w:r>
            <w:r w:rsidR="006065B5" w:rsidRPr="006065B5">
              <w:rPr>
                <w:rFonts w:cs="Times New Roman"/>
                <w:szCs w:val="24"/>
                <w:lang w:val="fr-CA"/>
              </w:rPr>
              <w:t xml:space="preserve"> réplique</w:t>
            </w:r>
            <w:r w:rsidR="009A7A38">
              <w:rPr>
                <w:rFonts w:cs="Times New Roman"/>
                <w:szCs w:val="24"/>
                <w:lang w:val="fr-CA"/>
              </w:rPr>
              <w:t>s</w:t>
            </w:r>
            <w:r w:rsidR="006065B5" w:rsidRPr="006065B5">
              <w:rPr>
                <w:rFonts w:cs="Times New Roman"/>
                <w:szCs w:val="24"/>
                <w:lang w:val="fr-CA"/>
              </w:rPr>
              <w:t xml:space="preserve"> volumineuse</w:t>
            </w:r>
            <w:r w:rsidR="009A7A38">
              <w:rPr>
                <w:rFonts w:cs="Times New Roman"/>
                <w:szCs w:val="24"/>
                <w:lang w:val="fr-CA"/>
              </w:rPr>
              <w:t>s</w:t>
            </w:r>
            <w:r w:rsidR="006065B5">
              <w:rPr>
                <w:rFonts w:cs="Times New Roman"/>
                <w:szCs w:val="24"/>
                <w:lang w:val="fr-CA"/>
              </w:rPr>
              <w:t xml:space="preserve"> </w:t>
            </w:r>
            <w:r w:rsidR="009A7A38">
              <w:rPr>
                <w:rFonts w:cs="Times New Roman"/>
                <w:szCs w:val="24"/>
                <w:lang w:val="fr-CA"/>
              </w:rPr>
              <w:t>sont</w:t>
            </w:r>
            <w:r w:rsidR="006065B5">
              <w:rPr>
                <w:rFonts w:cs="Times New Roman"/>
                <w:szCs w:val="24"/>
                <w:lang w:val="fr-CA"/>
              </w:rPr>
              <w:t xml:space="preserve"> accueillie</w:t>
            </w:r>
            <w:r w:rsidR="009A7A38">
              <w:rPr>
                <w:rFonts w:cs="Times New Roman"/>
                <w:szCs w:val="24"/>
                <w:lang w:val="fr-CA"/>
              </w:rPr>
              <w:t>s</w:t>
            </w:r>
            <w:r w:rsidR="006065B5">
              <w:rPr>
                <w:rFonts w:cs="Times New Roman"/>
                <w:szCs w:val="24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1844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61844">
              <w:rPr>
                <w:lang w:val="fr-CA"/>
              </w:rPr>
              <w:t>AI17-30-08918, 2018 MBCA 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1844">
              <w:rPr>
                <w:lang w:val="fr-CA"/>
              </w:rPr>
              <w:t>27 avril 2018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977496" w14:textId="77777777" w:rsidR="009F436C" w:rsidRPr="00D83B8C" w:rsidRDefault="009F436C" w:rsidP="00382FEC">
      <w:pPr>
        <w:rPr>
          <w:lang w:val="fr-CA"/>
        </w:rPr>
      </w:pPr>
    </w:p>
    <w:p w14:paraId="4F977497" w14:textId="77777777" w:rsidR="009F436C" w:rsidRPr="00D83B8C" w:rsidRDefault="009F436C" w:rsidP="00417FB7">
      <w:pPr>
        <w:jc w:val="center"/>
        <w:rPr>
          <w:lang w:val="fr-CA"/>
        </w:rPr>
      </w:pPr>
    </w:p>
    <w:p w14:paraId="4F977498" w14:textId="77777777" w:rsidR="009F436C" w:rsidRPr="00D83B8C" w:rsidRDefault="009F436C" w:rsidP="00417FB7">
      <w:pPr>
        <w:jc w:val="center"/>
        <w:rPr>
          <w:lang w:val="fr-CA"/>
        </w:rPr>
      </w:pPr>
    </w:p>
    <w:p w14:paraId="4F97749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F97749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F97749B" w14:textId="77777777" w:rsidR="003A37CF" w:rsidRPr="00D83B8C" w:rsidRDefault="003A37CF" w:rsidP="00023EF3">
      <w:pPr>
        <w:spacing w:after="200" w:line="276" w:lineRule="auto"/>
        <w:rPr>
          <w:lang w:val="fr-CA"/>
        </w:rPr>
      </w:pPr>
    </w:p>
    <w:sectPr w:rsidR="003A37CF" w:rsidRPr="00D83B8C" w:rsidSect="00D070A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749E" w14:textId="77777777" w:rsidR="00983D48" w:rsidRDefault="00983D48">
      <w:r>
        <w:separator/>
      </w:r>
    </w:p>
  </w:endnote>
  <w:endnote w:type="continuationSeparator" w:id="0">
    <w:p w14:paraId="4F97749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749C" w14:textId="77777777" w:rsidR="00983D48" w:rsidRDefault="00983D48">
      <w:r>
        <w:separator/>
      </w:r>
    </w:p>
  </w:footnote>
  <w:footnote w:type="continuationSeparator" w:id="0">
    <w:p w14:paraId="4F97749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774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70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9774A1" w14:textId="77777777" w:rsidR="008F53F3" w:rsidRDefault="008F53F3" w:rsidP="008F53F3">
    <w:pPr>
      <w:rPr>
        <w:szCs w:val="24"/>
      </w:rPr>
    </w:pPr>
  </w:p>
  <w:p w14:paraId="4F9774A2" w14:textId="77777777" w:rsidR="008F53F3" w:rsidRDefault="008F53F3" w:rsidP="008F53F3">
    <w:pPr>
      <w:rPr>
        <w:szCs w:val="24"/>
      </w:rPr>
    </w:pPr>
  </w:p>
  <w:p w14:paraId="4F9774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38210</w:t>
    </w:r>
    <w:r>
      <w:rPr>
        <w:szCs w:val="24"/>
      </w:rPr>
      <w:t>     </w:t>
    </w:r>
  </w:p>
  <w:p w14:paraId="4F9774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974783"/>
      <w:lock w:val="sdtContentLocked"/>
      <w:showingPlcHdr/>
      <w:text/>
    </w:sdtPr>
    <w:sdtEndPr/>
    <w:sdtContent>
      <w:p w14:paraId="4F9774A5" w14:textId="77777777" w:rsidR="0073151A" w:rsidRDefault="0073151A" w:rsidP="0073151A"/>
      <w:p w14:paraId="4F9774A6" w14:textId="77777777" w:rsidR="0073151A" w:rsidRPr="006E7BAE" w:rsidRDefault="0073151A" w:rsidP="0073151A"/>
      <w:p w14:paraId="4F9774A7" w14:textId="77777777" w:rsidR="0073151A" w:rsidRPr="006E7BAE" w:rsidRDefault="0073151A" w:rsidP="0073151A"/>
      <w:p w14:paraId="4F9774A8" w14:textId="77777777" w:rsidR="0073151A" w:rsidRPr="006E7BAE" w:rsidRDefault="0073151A" w:rsidP="0073151A"/>
      <w:p w14:paraId="4F9774A9" w14:textId="77777777" w:rsidR="0073151A" w:rsidRDefault="0073151A" w:rsidP="0073151A"/>
      <w:p w14:paraId="4F9774AA" w14:textId="77777777" w:rsidR="0073151A" w:rsidRDefault="0073151A" w:rsidP="0073151A"/>
      <w:p w14:paraId="4F9774AB" w14:textId="77777777" w:rsidR="0073151A" w:rsidRDefault="0073151A" w:rsidP="0073151A"/>
      <w:p w14:paraId="4F9774AC" w14:textId="77777777" w:rsidR="0073151A" w:rsidRDefault="0073151A" w:rsidP="0073151A"/>
      <w:p w14:paraId="4F9774AD" w14:textId="77777777" w:rsidR="0073151A" w:rsidRDefault="0073151A" w:rsidP="0073151A"/>
      <w:p w14:paraId="4F9774AE" w14:textId="77777777" w:rsidR="0073151A" w:rsidRPr="006E7BAE" w:rsidRDefault="0073151A" w:rsidP="0073151A"/>
      <w:p w14:paraId="4F9774AF" w14:textId="77777777" w:rsidR="00ED265D" w:rsidRPr="0073151A" w:rsidRDefault="00E37BB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3EF3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65B5"/>
    <w:rsid w:val="00612913"/>
    <w:rsid w:val="00614908"/>
    <w:rsid w:val="00650109"/>
    <w:rsid w:val="006E7BAE"/>
    <w:rsid w:val="00701109"/>
    <w:rsid w:val="0070544A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D78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7A3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70A4"/>
    <w:rsid w:val="00D42339"/>
    <w:rsid w:val="00D61AC2"/>
    <w:rsid w:val="00D83B8C"/>
    <w:rsid w:val="00DA4281"/>
    <w:rsid w:val="00DB1ADC"/>
    <w:rsid w:val="00DD4332"/>
    <w:rsid w:val="00E12A51"/>
    <w:rsid w:val="00E37BB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1844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97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2019-01-31T05:00:00+00:00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148A7-A1FA-4E9D-9B99-9E1A0222F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FFC8-0D28-4105-B590-A4E9585851A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F9CCF09-8B54-4C8A-8440-4D6E5CA7F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2019-01-29T15:53:00Z</dcterms:created>
  <dcterms:modified xsi:type="dcterms:W3CDTF">2019-01-29T15:53:00Z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