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A5E2" w14:textId="77777777" w:rsidR="00DC2EF1" w:rsidRDefault="00DC2EF1" w:rsidP="00AE2077">
      <w:pPr>
        <w:jc w:val="right"/>
        <w:rPr>
          <w:szCs w:val="24"/>
        </w:rPr>
      </w:pPr>
    </w:p>
    <w:p w14:paraId="5B55019D" w14:textId="77777777" w:rsidR="00986C2D" w:rsidRDefault="00986C2D" w:rsidP="00AE2077">
      <w:pPr>
        <w:jc w:val="right"/>
        <w:rPr>
          <w:szCs w:val="24"/>
        </w:rPr>
      </w:pPr>
    </w:p>
    <w:p w14:paraId="75C0058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38142</w:t>
      </w:r>
      <w:r w:rsidR="00E81C0B" w:rsidRPr="001E26DB">
        <w:t>     </w:t>
      </w:r>
    </w:p>
    <w:p w14:paraId="75C00590" w14:textId="77777777" w:rsidR="009F436C" w:rsidRPr="001E26DB" w:rsidRDefault="009F436C" w:rsidP="00382FEC"/>
    <w:p w14:paraId="75C0059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5C00595" w14:textId="77777777" w:rsidTr="00B37A52">
        <w:tc>
          <w:tcPr>
            <w:tcW w:w="2269" w:type="pct"/>
          </w:tcPr>
          <w:p w14:paraId="75C00592" w14:textId="61D6EC13" w:rsidR="00417FB7" w:rsidRPr="001E26DB" w:rsidRDefault="0062554E" w:rsidP="00A43498">
            <w:r>
              <w:t xml:space="preserve">Le </w:t>
            </w:r>
            <w:r w:rsidR="00A43498">
              <w:t>21</w:t>
            </w:r>
            <w:r>
              <w:t xml:space="preserve"> </w:t>
            </w:r>
            <w:r w:rsidR="00DF0928">
              <w:t>février</w:t>
            </w:r>
            <w:r>
              <w:t xml:space="preserve"> 2019</w:t>
            </w:r>
          </w:p>
        </w:tc>
        <w:tc>
          <w:tcPr>
            <w:tcW w:w="381" w:type="pct"/>
          </w:tcPr>
          <w:p w14:paraId="75C00593" w14:textId="77777777" w:rsidR="00417FB7" w:rsidRPr="001E26DB" w:rsidRDefault="00417FB7" w:rsidP="00382FEC"/>
        </w:tc>
        <w:tc>
          <w:tcPr>
            <w:tcW w:w="2350" w:type="pct"/>
          </w:tcPr>
          <w:p w14:paraId="75C00594" w14:textId="5ADBEBCD" w:rsidR="00417FB7" w:rsidRPr="001E26DB" w:rsidRDefault="00DF0928" w:rsidP="00A43498">
            <w:pPr>
              <w:rPr>
                <w:lang w:val="en-CA"/>
              </w:rPr>
            </w:pPr>
            <w:r>
              <w:t>February</w:t>
            </w:r>
            <w:r w:rsidR="0062554E">
              <w:t xml:space="preserve"> </w:t>
            </w:r>
            <w:r w:rsidR="00A43498">
              <w:t>21</w:t>
            </w:r>
            <w:r w:rsidR="0062554E">
              <w:t>, 2019</w:t>
            </w:r>
          </w:p>
        </w:tc>
      </w:tr>
      <w:tr w:rsidR="00C2612E" w:rsidRPr="0062554E" w14:paraId="75C0059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5C0059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0059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0059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5C005A7" w14:textId="77777777" w:rsidTr="006A1E6D">
        <w:tc>
          <w:tcPr>
            <w:tcW w:w="2269" w:type="pct"/>
          </w:tcPr>
          <w:p w14:paraId="75C0059A" w14:textId="77777777" w:rsidR="00BD4434" w:rsidRDefault="00114D4C">
            <w:pPr>
              <w:pStyle w:val="SCCLsocPrefix"/>
            </w:pPr>
            <w:r>
              <w:t>ENTRE :</w:t>
            </w:r>
            <w:r>
              <w:br/>
            </w:r>
          </w:p>
          <w:p w14:paraId="75C0059B" w14:textId="0F75A437" w:rsidR="00BD4434" w:rsidRDefault="00114D4C">
            <w:pPr>
              <w:pStyle w:val="SCCLsocParty"/>
            </w:pPr>
            <w:r>
              <w:t xml:space="preserve">Vidéotron </w:t>
            </w:r>
            <w:r w:rsidR="00263AEC">
              <w:t>l</w:t>
            </w:r>
            <w:r w:rsidR="00905C4A">
              <w:t>tée</w:t>
            </w:r>
            <w:r>
              <w:br/>
            </w:r>
          </w:p>
          <w:p w14:paraId="75C0059C" w14:textId="77777777" w:rsidR="00BD4434" w:rsidRDefault="00114D4C">
            <w:pPr>
              <w:pStyle w:val="SCCLsocPartyRole"/>
            </w:pPr>
            <w:r>
              <w:t>Demanderesse</w:t>
            </w:r>
            <w:r>
              <w:br/>
            </w:r>
          </w:p>
          <w:p w14:paraId="75C0059D" w14:textId="77777777" w:rsidR="00BD4434" w:rsidRDefault="00114D4C">
            <w:pPr>
              <w:pStyle w:val="SCCLsocVersus"/>
            </w:pPr>
            <w:r>
              <w:t>- et -</w:t>
            </w:r>
            <w:r>
              <w:br/>
            </w:r>
          </w:p>
          <w:p w14:paraId="75C0059E" w14:textId="2D2440FE" w:rsidR="00BD4434" w:rsidRDefault="00114D4C">
            <w:pPr>
              <w:pStyle w:val="SCCLsocParty"/>
            </w:pPr>
            <w:r>
              <w:t>Télévision communautaire et indépendante de Montréal (TVCI-MTL)</w:t>
            </w:r>
            <w:r w:rsidR="00DC2EF1">
              <w:t xml:space="preserve"> et</w:t>
            </w:r>
            <w:r>
              <w:t xml:space="preserve"> André Desrochers</w:t>
            </w:r>
            <w:r>
              <w:br/>
            </w:r>
          </w:p>
          <w:p w14:paraId="75C0059F" w14:textId="77777777" w:rsidR="00BD4434" w:rsidRDefault="00114D4C" w:rsidP="00114D4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5C005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5C005A1" w14:textId="77777777" w:rsidR="00BD4434" w:rsidRPr="00114D4C" w:rsidRDefault="00114D4C">
            <w:pPr>
              <w:pStyle w:val="SCCLsocPrefix"/>
              <w:rPr>
                <w:lang w:val="en-CA"/>
              </w:rPr>
            </w:pPr>
            <w:r w:rsidRPr="00114D4C">
              <w:rPr>
                <w:lang w:val="en-CA"/>
              </w:rPr>
              <w:t>BETWEEN:</w:t>
            </w:r>
            <w:r w:rsidRPr="00114D4C">
              <w:rPr>
                <w:lang w:val="en-CA"/>
              </w:rPr>
              <w:br/>
            </w:r>
          </w:p>
          <w:p w14:paraId="75C005A2" w14:textId="29685FFF" w:rsidR="00BD4434" w:rsidRPr="00114D4C" w:rsidRDefault="00114D4C">
            <w:pPr>
              <w:pStyle w:val="SCCLsocParty"/>
              <w:rPr>
                <w:lang w:val="en-CA"/>
              </w:rPr>
            </w:pPr>
            <w:r w:rsidRPr="00114D4C">
              <w:rPr>
                <w:lang w:val="en-CA"/>
              </w:rPr>
              <w:t>Vid</w:t>
            </w:r>
            <w:r w:rsidR="00135139">
              <w:rPr>
                <w:lang w:val="en-CA"/>
              </w:rPr>
              <w:t>e</w:t>
            </w:r>
            <w:r w:rsidRPr="00114D4C">
              <w:rPr>
                <w:lang w:val="en-CA"/>
              </w:rPr>
              <w:t xml:space="preserve">otron </w:t>
            </w:r>
            <w:r w:rsidR="00DC2EF1">
              <w:rPr>
                <w:lang w:val="en-CA"/>
              </w:rPr>
              <w:t>Ltd.</w:t>
            </w:r>
            <w:r w:rsidRPr="00114D4C">
              <w:rPr>
                <w:lang w:val="en-CA"/>
              </w:rPr>
              <w:br/>
            </w:r>
          </w:p>
          <w:p w14:paraId="75C005A3" w14:textId="77777777" w:rsidR="00BD4434" w:rsidRPr="00905C4A" w:rsidRDefault="00114D4C">
            <w:pPr>
              <w:pStyle w:val="SCCLsocPartyRole"/>
              <w:rPr>
                <w:lang w:val="en-US"/>
              </w:rPr>
            </w:pPr>
            <w:r w:rsidRPr="00905C4A">
              <w:rPr>
                <w:lang w:val="en-US"/>
              </w:rPr>
              <w:t>Applicant</w:t>
            </w:r>
            <w:r w:rsidRPr="00905C4A">
              <w:rPr>
                <w:lang w:val="en-US"/>
              </w:rPr>
              <w:br/>
            </w:r>
          </w:p>
          <w:p w14:paraId="75C005A4" w14:textId="77777777" w:rsidR="00BD4434" w:rsidRPr="00905C4A" w:rsidRDefault="00114D4C">
            <w:pPr>
              <w:pStyle w:val="SCCLsocVersus"/>
              <w:rPr>
                <w:lang w:val="en-US"/>
              </w:rPr>
            </w:pPr>
            <w:r w:rsidRPr="00905C4A">
              <w:rPr>
                <w:lang w:val="en-US"/>
              </w:rPr>
              <w:t>- and -</w:t>
            </w:r>
            <w:r w:rsidRPr="00905C4A">
              <w:rPr>
                <w:lang w:val="en-US"/>
              </w:rPr>
              <w:br/>
            </w:r>
          </w:p>
          <w:p w14:paraId="75C005A5" w14:textId="7DA3E77E" w:rsidR="00BD4434" w:rsidRPr="00905C4A" w:rsidRDefault="00DC2EF1">
            <w:pPr>
              <w:pStyle w:val="SCCLsocParty"/>
              <w:rPr>
                <w:lang w:val="en-US"/>
              </w:rPr>
            </w:pPr>
            <w:r w:rsidRPr="00905C4A">
              <w:rPr>
                <w:lang w:val="en-US"/>
              </w:rPr>
              <w:t>Independent Community Television Montreal (ICTV-MTL)</w:t>
            </w:r>
            <w:r w:rsidRPr="00905C4A" w:rsidDel="00DC2EF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="00114D4C" w:rsidRPr="00905C4A">
              <w:rPr>
                <w:lang w:val="en-US"/>
              </w:rPr>
              <w:t>André Desrochers</w:t>
            </w:r>
            <w:r w:rsidR="00114D4C" w:rsidRPr="00905C4A">
              <w:rPr>
                <w:lang w:val="en-US"/>
              </w:rPr>
              <w:br/>
            </w:r>
          </w:p>
          <w:p w14:paraId="75C005A6" w14:textId="77777777" w:rsidR="00BD4434" w:rsidRDefault="00114D4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5C005A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5C005A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005A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005A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63AEC" w14:paraId="75C005B6" w14:textId="77777777" w:rsidTr="00B37A52">
        <w:tc>
          <w:tcPr>
            <w:tcW w:w="2269" w:type="pct"/>
          </w:tcPr>
          <w:p w14:paraId="75C005A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5C005AD" w14:textId="77777777" w:rsidR="0027081E" w:rsidRPr="001E26DB" w:rsidRDefault="0027081E" w:rsidP="0027081E">
            <w:pPr>
              <w:jc w:val="center"/>
            </w:pPr>
          </w:p>
          <w:p w14:paraId="75C005AE" w14:textId="2437888A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14D4C">
              <w:t>500-09-026683-177</w:t>
            </w:r>
            <w:r w:rsidR="00114D4C" w:rsidRPr="001E26DB">
              <w:t xml:space="preserve">, </w:t>
            </w:r>
            <w:r>
              <w:t xml:space="preserve">2018 QCCA 527, </w:t>
            </w:r>
            <w:r w:rsidRPr="001E26DB">
              <w:t xml:space="preserve">daté du </w:t>
            </w:r>
            <w:r>
              <w:t>5 avril 2018</w:t>
            </w:r>
            <w:r w:rsidRPr="001E26DB">
              <w:t>, est</w:t>
            </w:r>
            <w:r w:rsidR="00114D4C">
              <w:t xml:space="preserve"> rejetée avec dépens.</w:t>
            </w:r>
          </w:p>
          <w:p w14:paraId="75C005A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5C005B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C005B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5C005B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5C005B3" w14:textId="017DD3E1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14D4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14D4C">
              <w:rPr>
                <w:lang w:val="en-CA"/>
              </w:rPr>
              <w:t xml:space="preserve"> </w:t>
            </w:r>
            <w:r w:rsidR="00114D4C" w:rsidRPr="00114D4C">
              <w:rPr>
                <w:lang w:val="en-CA"/>
              </w:rPr>
              <w:t>500-09-026683-177</w:t>
            </w:r>
            <w:r w:rsidR="00114D4C" w:rsidRPr="001E26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114D4C">
              <w:rPr>
                <w:lang w:val="en-CA"/>
              </w:rPr>
              <w:t xml:space="preserve">2018 QCCA 527, </w:t>
            </w:r>
            <w:r w:rsidRPr="001E26DB">
              <w:rPr>
                <w:lang w:val="en-CA"/>
              </w:rPr>
              <w:t xml:space="preserve">dated </w:t>
            </w:r>
            <w:r w:rsidRPr="00114D4C">
              <w:rPr>
                <w:lang w:val="en-CA"/>
              </w:rPr>
              <w:t>April 5, 2018</w:t>
            </w:r>
            <w:r w:rsidR="00114D4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114D4C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75C005B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5C005B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5C005B7" w14:textId="77777777" w:rsidR="009F436C" w:rsidRPr="002C29B6" w:rsidRDefault="009F436C" w:rsidP="00382FEC">
      <w:pPr>
        <w:rPr>
          <w:lang w:val="en-US"/>
        </w:rPr>
      </w:pPr>
    </w:p>
    <w:p w14:paraId="75C005B8" w14:textId="77777777" w:rsidR="009F436C" w:rsidRPr="002C29B6" w:rsidRDefault="009F436C" w:rsidP="00417FB7">
      <w:pPr>
        <w:jc w:val="center"/>
        <w:rPr>
          <w:lang w:val="en-US"/>
        </w:rPr>
      </w:pPr>
    </w:p>
    <w:p w14:paraId="75C005BA" w14:textId="77777777" w:rsidR="00655333" w:rsidRPr="00114D4C" w:rsidRDefault="00655333" w:rsidP="00655333">
      <w:pPr>
        <w:jc w:val="center"/>
        <w:rPr>
          <w:lang w:val="en-US"/>
        </w:rPr>
      </w:pPr>
    </w:p>
    <w:p w14:paraId="75C005B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5C005B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5C005BD" w14:textId="77777777" w:rsidR="009F436C" w:rsidRPr="002C29B6" w:rsidRDefault="009F436C" w:rsidP="00114D4C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05C0" w14:textId="77777777" w:rsidR="00D27D4E" w:rsidRDefault="00D27D4E">
      <w:r>
        <w:separator/>
      </w:r>
    </w:p>
  </w:endnote>
  <w:endnote w:type="continuationSeparator" w:id="0">
    <w:p w14:paraId="75C005C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05BE" w14:textId="77777777" w:rsidR="00D27D4E" w:rsidRDefault="00D27D4E">
      <w:r>
        <w:separator/>
      </w:r>
    </w:p>
  </w:footnote>
  <w:footnote w:type="continuationSeparator" w:id="0">
    <w:p w14:paraId="75C005B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05C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3513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C005C3" w14:textId="77777777" w:rsidR="00401B64" w:rsidRDefault="00401B64" w:rsidP="00401B64">
    <w:pPr>
      <w:rPr>
        <w:szCs w:val="24"/>
      </w:rPr>
    </w:pPr>
  </w:p>
  <w:p w14:paraId="75C005C4" w14:textId="77777777" w:rsidR="00401B64" w:rsidRDefault="00401B64" w:rsidP="00401B64">
    <w:pPr>
      <w:rPr>
        <w:szCs w:val="24"/>
      </w:rPr>
    </w:pPr>
  </w:p>
  <w:p w14:paraId="75C005C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38142</w:t>
    </w:r>
    <w:r w:rsidR="00401B64">
      <w:rPr>
        <w:szCs w:val="24"/>
      </w:rPr>
      <w:t>     </w:t>
    </w:r>
  </w:p>
  <w:p w14:paraId="75C005C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5C005C7" w14:textId="77777777" w:rsidR="000452C9" w:rsidRDefault="000452C9" w:rsidP="000452C9"/>
      <w:p w14:paraId="75C005C8" w14:textId="77777777" w:rsidR="000452C9" w:rsidRPr="001E26DB" w:rsidRDefault="000452C9" w:rsidP="000452C9"/>
      <w:p w14:paraId="75C005C9" w14:textId="77777777" w:rsidR="000452C9" w:rsidRPr="001E26DB" w:rsidRDefault="000452C9" w:rsidP="000452C9"/>
      <w:p w14:paraId="75C005CA" w14:textId="77777777" w:rsidR="000452C9" w:rsidRDefault="000452C9" w:rsidP="000452C9"/>
      <w:p w14:paraId="75C005CB" w14:textId="77777777" w:rsidR="000452C9" w:rsidRDefault="000452C9" w:rsidP="000452C9"/>
      <w:p w14:paraId="75C005CC" w14:textId="77777777" w:rsidR="000452C9" w:rsidRDefault="000452C9" w:rsidP="000452C9"/>
      <w:p w14:paraId="75C005CD" w14:textId="77777777" w:rsidR="000452C9" w:rsidRDefault="000452C9" w:rsidP="000452C9"/>
      <w:p w14:paraId="75C005CE" w14:textId="77777777" w:rsidR="000452C9" w:rsidRPr="001E26DB" w:rsidRDefault="000452C9" w:rsidP="000452C9"/>
      <w:p w14:paraId="75C005CF" w14:textId="77777777" w:rsidR="000452C9" w:rsidRPr="001E26DB" w:rsidRDefault="000452C9" w:rsidP="000452C9"/>
      <w:p w14:paraId="75C005D0" w14:textId="77777777" w:rsidR="000452C9" w:rsidRDefault="000452C9" w:rsidP="000452C9">
        <w:pPr>
          <w:pStyle w:val="Header"/>
        </w:pPr>
      </w:p>
      <w:p w14:paraId="75C005D1" w14:textId="77777777" w:rsidR="001D6D96" w:rsidRPr="000452C9" w:rsidRDefault="0015069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4D4C"/>
    <w:rsid w:val="00130C0B"/>
    <w:rsid w:val="00135139"/>
    <w:rsid w:val="00150690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3AEC"/>
    <w:rsid w:val="0027081E"/>
    <w:rsid w:val="002B5FA6"/>
    <w:rsid w:val="002C29B6"/>
    <w:rsid w:val="00304810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5C4A"/>
    <w:rsid w:val="00951EF6"/>
    <w:rsid w:val="00961003"/>
    <w:rsid w:val="0096638C"/>
    <w:rsid w:val="00971A08"/>
    <w:rsid w:val="00986C2D"/>
    <w:rsid w:val="00990F06"/>
    <w:rsid w:val="00995343"/>
    <w:rsid w:val="009D45DF"/>
    <w:rsid w:val="009E010A"/>
    <w:rsid w:val="009E0F71"/>
    <w:rsid w:val="009E4E58"/>
    <w:rsid w:val="009E664B"/>
    <w:rsid w:val="009E7A46"/>
    <w:rsid w:val="009F436C"/>
    <w:rsid w:val="00A03153"/>
    <w:rsid w:val="00A103E3"/>
    <w:rsid w:val="00A14904"/>
    <w:rsid w:val="00A15DFC"/>
    <w:rsid w:val="00A43498"/>
    <w:rsid w:val="00A46E1B"/>
    <w:rsid w:val="00AB5E22"/>
    <w:rsid w:val="00AD0BDD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4434"/>
    <w:rsid w:val="00BD5554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C2EF1"/>
    <w:rsid w:val="00DE063A"/>
    <w:rsid w:val="00DF0928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5C00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2A03D-3BCA-4086-A574-2EFB5BC19A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62C55BB-6D55-4C93-A3C7-EA7C44F2A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BF2C1-432F-44F1-BD39-C5ABA68CF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2019-02-20T15:39:00Z</dcterms:created>
  <dcterms:modified xsi:type="dcterms:W3CDTF">2019-02-20T15:39:00Z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