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AF6D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38137</w:t>
      </w:r>
      <w:r w:rsidR="00E81C0B" w:rsidRPr="001E26DB">
        <w:t>     </w:t>
      </w:r>
    </w:p>
    <w:p w14:paraId="442CAF6E" w14:textId="77777777" w:rsidR="009F436C" w:rsidRPr="001E26DB" w:rsidRDefault="009F436C" w:rsidP="00382FEC"/>
    <w:p w14:paraId="442CAF6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42CAF73" w14:textId="77777777" w:rsidTr="00B37A52">
        <w:tc>
          <w:tcPr>
            <w:tcW w:w="2269" w:type="pct"/>
          </w:tcPr>
          <w:p w14:paraId="442CAF70" w14:textId="77777777" w:rsidR="00417FB7" w:rsidRPr="001E26DB" w:rsidRDefault="00AF6000" w:rsidP="008262A3">
            <w:r>
              <w:t>Le 28</w:t>
            </w:r>
            <w:r w:rsidR="0062554E">
              <w:t xml:space="preserve"> février 2019</w:t>
            </w:r>
          </w:p>
        </w:tc>
        <w:tc>
          <w:tcPr>
            <w:tcW w:w="381" w:type="pct"/>
          </w:tcPr>
          <w:p w14:paraId="442CAF71" w14:textId="77777777" w:rsidR="00417FB7" w:rsidRPr="001E26DB" w:rsidRDefault="00417FB7" w:rsidP="00382FEC"/>
        </w:tc>
        <w:tc>
          <w:tcPr>
            <w:tcW w:w="2350" w:type="pct"/>
          </w:tcPr>
          <w:p w14:paraId="442CAF72" w14:textId="77777777" w:rsidR="00417FB7" w:rsidRPr="001E26DB" w:rsidRDefault="00AF6000" w:rsidP="0027081E">
            <w:pPr>
              <w:rPr>
                <w:lang w:val="en-CA"/>
              </w:rPr>
            </w:pPr>
            <w:r>
              <w:t>February 28</w:t>
            </w:r>
            <w:r w:rsidR="0062554E">
              <w:t>, 2019</w:t>
            </w:r>
          </w:p>
        </w:tc>
      </w:tr>
      <w:tr w:rsidR="00C2612E" w:rsidRPr="0062554E" w14:paraId="442CAF7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2CAF7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2CAF7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2CAF7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81CFE" w14:paraId="442CAF85" w14:textId="77777777" w:rsidTr="006A1E6D">
        <w:tc>
          <w:tcPr>
            <w:tcW w:w="2269" w:type="pct"/>
          </w:tcPr>
          <w:p w14:paraId="442CAF78" w14:textId="77777777" w:rsidR="00150EE5" w:rsidRDefault="00AF6000">
            <w:pPr>
              <w:pStyle w:val="SCCLsocPrefix"/>
            </w:pPr>
            <w:r>
              <w:t>ENTRE :</w:t>
            </w:r>
            <w:r>
              <w:br/>
            </w:r>
          </w:p>
          <w:p w14:paraId="442CAF79" w14:textId="77777777" w:rsidR="00150EE5" w:rsidRDefault="00AF6000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442CAF7A" w14:textId="77777777" w:rsidR="00150EE5" w:rsidRDefault="00AF6000">
            <w:pPr>
              <w:pStyle w:val="SCCLsocPartyRole"/>
            </w:pPr>
            <w:r>
              <w:t>Demanderesse</w:t>
            </w:r>
            <w:r>
              <w:br/>
            </w:r>
          </w:p>
          <w:p w14:paraId="442CAF7B" w14:textId="77777777" w:rsidR="00150EE5" w:rsidRDefault="00AF6000">
            <w:pPr>
              <w:pStyle w:val="SCCLsocVersus"/>
            </w:pPr>
            <w:r>
              <w:t>- et -</w:t>
            </w:r>
            <w:r>
              <w:br/>
            </w:r>
          </w:p>
          <w:p w14:paraId="442CAF7C" w14:textId="6D07BCE8" w:rsidR="00150EE5" w:rsidRDefault="00281CFE">
            <w:pPr>
              <w:pStyle w:val="SCCLsocParty"/>
            </w:pPr>
            <w:r>
              <w:t>Mines d’or Wesdome</w:t>
            </w:r>
            <w:r w:rsidR="00AF6000">
              <w:br/>
            </w:r>
          </w:p>
          <w:p w14:paraId="442CAF7D" w14:textId="77777777" w:rsidR="00150EE5" w:rsidRDefault="00AF600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42CAF7E" w14:textId="77777777" w:rsidR="00824412" w:rsidRPr="00406F43" w:rsidRDefault="00824412" w:rsidP="00375294"/>
        </w:tc>
        <w:tc>
          <w:tcPr>
            <w:tcW w:w="2350" w:type="pct"/>
          </w:tcPr>
          <w:p w14:paraId="442CAF7F" w14:textId="77777777" w:rsidR="00150EE5" w:rsidRDefault="00AF6000">
            <w:pPr>
              <w:pStyle w:val="SCCLsocPrefix"/>
            </w:pPr>
            <w:r>
              <w:t>BETWEEN:</w:t>
            </w:r>
            <w:r>
              <w:br/>
            </w:r>
          </w:p>
          <w:p w14:paraId="442CAF80" w14:textId="77777777" w:rsidR="00150EE5" w:rsidRDefault="00AF6000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442CAF81" w14:textId="77777777" w:rsidR="00150EE5" w:rsidRPr="00AF6000" w:rsidRDefault="00AF6000">
            <w:pPr>
              <w:pStyle w:val="SCCLsocPartyRole"/>
              <w:rPr>
                <w:lang w:val="en-CA"/>
              </w:rPr>
            </w:pPr>
            <w:r w:rsidRPr="00AF6000">
              <w:rPr>
                <w:lang w:val="en-CA"/>
              </w:rPr>
              <w:t>Applicant</w:t>
            </w:r>
            <w:r w:rsidRPr="00AF6000">
              <w:rPr>
                <w:lang w:val="en-CA"/>
              </w:rPr>
              <w:br/>
            </w:r>
          </w:p>
          <w:p w14:paraId="442CAF82" w14:textId="77777777" w:rsidR="00150EE5" w:rsidRPr="00AF6000" w:rsidRDefault="00AF6000">
            <w:pPr>
              <w:pStyle w:val="SCCLsocVersus"/>
              <w:rPr>
                <w:lang w:val="en-CA"/>
              </w:rPr>
            </w:pPr>
            <w:r w:rsidRPr="00AF6000">
              <w:rPr>
                <w:lang w:val="en-CA"/>
              </w:rPr>
              <w:t>- and -</w:t>
            </w:r>
            <w:r w:rsidRPr="00AF6000">
              <w:rPr>
                <w:lang w:val="en-CA"/>
              </w:rPr>
              <w:br/>
            </w:r>
          </w:p>
          <w:p w14:paraId="442CAF83" w14:textId="708A38E7" w:rsidR="00150EE5" w:rsidRPr="00AF6000" w:rsidRDefault="00AF6000">
            <w:pPr>
              <w:pStyle w:val="SCCLsocParty"/>
              <w:rPr>
                <w:lang w:val="en-CA"/>
              </w:rPr>
            </w:pPr>
            <w:r w:rsidRPr="00AF6000">
              <w:rPr>
                <w:lang w:val="en-CA"/>
              </w:rPr>
              <w:t>Wesdome Gold Mines Ltd.</w:t>
            </w:r>
            <w:r w:rsidRPr="00AF6000">
              <w:rPr>
                <w:lang w:val="en-CA"/>
              </w:rPr>
              <w:br/>
            </w:r>
          </w:p>
          <w:p w14:paraId="442CAF84" w14:textId="77777777" w:rsidR="00150EE5" w:rsidRPr="00406F43" w:rsidRDefault="00AF6000">
            <w:pPr>
              <w:pStyle w:val="SCCLsocPartyRole"/>
              <w:rPr>
                <w:lang w:val="en-US"/>
              </w:rPr>
            </w:pPr>
            <w:r w:rsidRPr="00406F43">
              <w:rPr>
                <w:lang w:val="en-US"/>
              </w:rPr>
              <w:t>Respondent</w:t>
            </w:r>
          </w:p>
        </w:tc>
      </w:tr>
      <w:tr w:rsidR="00824412" w:rsidRPr="00281CFE" w14:paraId="442CAF8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42CAF8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2CAF8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2CAF8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06F43" w14:paraId="442CAF95" w14:textId="77777777" w:rsidTr="00B37A52">
        <w:tc>
          <w:tcPr>
            <w:tcW w:w="2269" w:type="pct"/>
          </w:tcPr>
          <w:p w14:paraId="442CAF8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2CAF8B" w14:textId="77777777" w:rsidR="0027081E" w:rsidRPr="001E26DB" w:rsidRDefault="0027081E" w:rsidP="0027081E">
            <w:pPr>
              <w:jc w:val="center"/>
            </w:pPr>
          </w:p>
          <w:p w14:paraId="442CAF8C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200-09-009254-167, 2018 QCCA 518</w:t>
            </w:r>
            <w:r w:rsidRPr="001E26DB">
              <w:t xml:space="preserve">, daté du </w:t>
            </w:r>
            <w:r>
              <w:t>28 mars 2018</w:t>
            </w:r>
            <w:r w:rsidRPr="001E26DB">
              <w:t xml:space="preserve">, est </w:t>
            </w:r>
            <w:r w:rsidR="00AF6000">
              <w:t>rejetée avec dépens.</w:t>
            </w:r>
          </w:p>
          <w:p w14:paraId="442CAF8D" w14:textId="77777777" w:rsidR="00622562" w:rsidRDefault="00622562" w:rsidP="0027081E">
            <w:pPr>
              <w:jc w:val="both"/>
            </w:pPr>
          </w:p>
          <w:p w14:paraId="442CAF8E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42CAF8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2CAF9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42CAF9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42CAF92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F6000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F6000">
              <w:rPr>
                <w:lang w:val="en-CA"/>
              </w:rPr>
              <w:t>200-09-009254-167, 2018 QCCA 518</w:t>
            </w:r>
            <w:r w:rsidRPr="001E26DB">
              <w:rPr>
                <w:lang w:val="en-CA"/>
              </w:rPr>
              <w:t xml:space="preserve">, dated </w:t>
            </w:r>
            <w:r w:rsidRPr="00AF6000">
              <w:rPr>
                <w:lang w:val="en-CA"/>
              </w:rPr>
              <w:t>March 28, 2018</w:t>
            </w:r>
            <w:r w:rsidR="00AF600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F6000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42CAF93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42CAF94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42CAF96" w14:textId="77777777" w:rsidR="009F436C" w:rsidRPr="002C29B6" w:rsidRDefault="009F436C" w:rsidP="00382FEC">
      <w:pPr>
        <w:rPr>
          <w:lang w:val="en-US"/>
        </w:rPr>
      </w:pPr>
    </w:p>
    <w:p w14:paraId="442CAF97" w14:textId="77777777" w:rsidR="009F436C" w:rsidRDefault="009F436C" w:rsidP="00417FB7">
      <w:pPr>
        <w:jc w:val="center"/>
        <w:rPr>
          <w:lang w:val="en-US"/>
        </w:rPr>
      </w:pPr>
    </w:p>
    <w:p w14:paraId="442CAF98" w14:textId="77777777" w:rsidR="00AF6000" w:rsidRDefault="00AF6000" w:rsidP="00417FB7">
      <w:pPr>
        <w:jc w:val="center"/>
        <w:rPr>
          <w:lang w:val="en-US"/>
        </w:rPr>
      </w:pPr>
    </w:p>
    <w:p w14:paraId="442CAF9C" w14:textId="77777777" w:rsidR="00AF6000" w:rsidRPr="002C29B6" w:rsidRDefault="00AF6000" w:rsidP="00417FB7">
      <w:pPr>
        <w:jc w:val="center"/>
        <w:rPr>
          <w:lang w:val="en-US"/>
        </w:rPr>
      </w:pPr>
    </w:p>
    <w:p w14:paraId="442CAF9D" w14:textId="77777777" w:rsidR="009F436C" w:rsidRPr="002C29B6" w:rsidRDefault="009F436C" w:rsidP="00417FB7">
      <w:pPr>
        <w:jc w:val="center"/>
        <w:rPr>
          <w:lang w:val="en-US"/>
        </w:rPr>
      </w:pPr>
    </w:p>
    <w:p w14:paraId="442CAF9E" w14:textId="77777777" w:rsidR="00655333" w:rsidRPr="00AF6000" w:rsidRDefault="00655333" w:rsidP="00655333">
      <w:pPr>
        <w:jc w:val="center"/>
        <w:rPr>
          <w:lang w:val="en-US"/>
        </w:rPr>
      </w:pPr>
      <w:r w:rsidRPr="00AF6000">
        <w:rPr>
          <w:lang w:val="en-US"/>
        </w:rPr>
        <w:t>J.C.C.</w:t>
      </w:r>
    </w:p>
    <w:p w14:paraId="442CAF9F" w14:textId="77777777" w:rsidR="00655333" w:rsidRPr="00AF6000" w:rsidRDefault="00655333" w:rsidP="00655333">
      <w:pPr>
        <w:jc w:val="center"/>
        <w:rPr>
          <w:lang w:val="en-US"/>
        </w:rPr>
      </w:pPr>
      <w:r w:rsidRPr="00AF6000">
        <w:rPr>
          <w:lang w:val="en-US"/>
        </w:rPr>
        <w:t>C.J.C.</w:t>
      </w:r>
    </w:p>
    <w:p w14:paraId="442CAFA0" w14:textId="77777777" w:rsidR="00655333" w:rsidRPr="00AF6000" w:rsidRDefault="00655333" w:rsidP="00655333">
      <w:pPr>
        <w:jc w:val="center"/>
        <w:rPr>
          <w:lang w:val="en-US"/>
        </w:rPr>
      </w:pPr>
    </w:p>
    <w:sectPr w:rsidR="00655333" w:rsidRPr="00AF600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CAFA3" w14:textId="77777777" w:rsidR="00D27D4E" w:rsidRDefault="00D27D4E">
      <w:r>
        <w:separator/>
      </w:r>
    </w:p>
  </w:endnote>
  <w:endnote w:type="continuationSeparator" w:id="0">
    <w:p w14:paraId="442CAFA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CAFA1" w14:textId="77777777" w:rsidR="00D27D4E" w:rsidRDefault="00D27D4E">
      <w:r>
        <w:separator/>
      </w:r>
    </w:p>
  </w:footnote>
  <w:footnote w:type="continuationSeparator" w:id="0">
    <w:p w14:paraId="442CAFA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AFA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06F4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2CAFA6" w14:textId="77777777" w:rsidR="00401B64" w:rsidRDefault="00401B64" w:rsidP="00401B64">
    <w:pPr>
      <w:rPr>
        <w:szCs w:val="24"/>
      </w:rPr>
    </w:pPr>
  </w:p>
  <w:p w14:paraId="442CAFA7" w14:textId="77777777" w:rsidR="00401B64" w:rsidRDefault="00401B64" w:rsidP="00401B64">
    <w:pPr>
      <w:rPr>
        <w:szCs w:val="24"/>
      </w:rPr>
    </w:pPr>
  </w:p>
  <w:p w14:paraId="442CAFA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38137</w:t>
    </w:r>
    <w:r w:rsidR="00401B64">
      <w:rPr>
        <w:szCs w:val="24"/>
      </w:rPr>
      <w:t>     </w:t>
    </w:r>
  </w:p>
  <w:p w14:paraId="442CAFA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42CAFAA" w14:textId="77777777" w:rsidR="000452C9" w:rsidRDefault="000452C9" w:rsidP="000452C9"/>
      <w:p w14:paraId="442CAFAB" w14:textId="77777777" w:rsidR="000452C9" w:rsidRPr="001E26DB" w:rsidRDefault="000452C9" w:rsidP="000452C9"/>
      <w:p w14:paraId="442CAFAC" w14:textId="77777777" w:rsidR="000452C9" w:rsidRPr="001E26DB" w:rsidRDefault="000452C9" w:rsidP="000452C9"/>
      <w:p w14:paraId="442CAFAD" w14:textId="77777777" w:rsidR="000452C9" w:rsidRDefault="000452C9" w:rsidP="000452C9"/>
      <w:p w14:paraId="442CAFAE" w14:textId="77777777" w:rsidR="000452C9" w:rsidRDefault="000452C9" w:rsidP="000452C9"/>
      <w:p w14:paraId="442CAFAF" w14:textId="77777777" w:rsidR="000452C9" w:rsidRDefault="000452C9" w:rsidP="000452C9"/>
      <w:p w14:paraId="442CAFB0" w14:textId="77777777" w:rsidR="000452C9" w:rsidRDefault="000452C9" w:rsidP="000452C9"/>
      <w:p w14:paraId="442CAFB1" w14:textId="77777777" w:rsidR="000452C9" w:rsidRPr="001E26DB" w:rsidRDefault="000452C9" w:rsidP="000452C9"/>
      <w:p w14:paraId="442CAFB2" w14:textId="77777777" w:rsidR="000452C9" w:rsidRPr="001E26DB" w:rsidRDefault="000452C9" w:rsidP="000452C9"/>
      <w:p w14:paraId="442CAFB3" w14:textId="77777777" w:rsidR="000452C9" w:rsidRDefault="000452C9" w:rsidP="000452C9">
        <w:pPr>
          <w:pStyle w:val="Header"/>
        </w:pPr>
      </w:p>
      <w:p w14:paraId="442CAFB4" w14:textId="77777777" w:rsidR="001D6D96" w:rsidRPr="000452C9" w:rsidRDefault="00E2534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0EE5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81CF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6F43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6000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5346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2CA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BE7A6-7723-4697-9BA3-34A0CFA064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3DC40DD-6295-4993-940F-90C25A48F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E752A-C10A-4D41-ADCB-501B4AC7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2019-02-26T20:14:00Z</dcterms:created>
  <dcterms:modified xsi:type="dcterms:W3CDTF">2019-02-26T20:14:00Z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