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7FCC8" w14:textId="77777777" w:rsidR="00E35E5B" w:rsidRDefault="00E35E5B" w:rsidP="00AE2077">
      <w:pPr>
        <w:jc w:val="right"/>
        <w:rPr>
          <w:szCs w:val="24"/>
        </w:rPr>
      </w:pPr>
      <w:bookmarkStart w:id="0" w:name="_GoBack"/>
      <w:bookmarkEnd w:id="0"/>
    </w:p>
    <w:p w14:paraId="00395AAE" w14:textId="77777777" w:rsidR="00E35E5B" w:rsidRDefault="00E35E5B" w:rsidP="00AE2077">
      <w:pPr>
        <w:jc w:val="right"/>
        <w:rPr>
          <w:szCs w:val="24"/>
        </w:rPr>
      </w:pPr>
    </w:p>
    <w:p w14:paraId="4892FF24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38321</w:t>
      </w:r>
      <w:r w:rsidR="00E81C0B" w:rsidRPr="001E26DB">
        <w:t>     </w:t>
      </w:r>
    </w:p>
    <w:p w14:paraId="4892FF25" w14:textId="77777777" w:rsidR="009F436C" w:rsidRPr="001E26DB" w:rsidRDefault="009F436C" w:rsidP="00382FEC"/>
    <w:p w14:paraId="4892FF2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892FF2A" w14:textId="77777777" w:rsidTr="00B37A52">
        <w:tc>
          <w:tcPr>
            <w:tcW w:w="2269" w:type="pct"/>
          </w:tcPr>
          <w:p w14:paraId="4892FF27" w14:textId="77777777" w:rsidR="00417FB7" w:rsidRPr="001E26DB" w:rsidRDefault="00F73D6A" w:rsidP="008262A3">
            <w:r>
              <w:t>Le 11</w:t>
            </w:r>
            <w:r w:rsidR="0062554E">
              <w:t xml:space="preserve"> avril 2019</w:t>
            </w:r>
          </w:p>
        </w:tc>
        <w:tc>
          <w:tcPr>
            <w:tcW w:w="381" w:type="pct"/>
          </w:tcPr>
          <w:p w14:paraId="4892FF28" w14:textId="77777777" w:rsidR="00417FB7" w:rsidRPr="001E26DB" w:rsidRDefault="00417FB7" w:rsidP="00382FEC"/>
        </w:tc>
        <w:tc>
          <w:tcPr>
            <w:tcW w:w="2350" w:type="pct"/>
          </w:tcPr>
          <w:p w14:paraId="4892FF29" w14:textId="77777777" w:rsidR="00417FB7" w:rsidRPr="001E26DB" w:rsidRDefault="00F73D6A" w:rsidP="0027081E">
            <w:pPr>
              <w:rPr>
                <w:lang w:val="en-CA"/>
              </w:rPr>
            </w:pPr>
            <w:r>
              <w:t>April 11</w:t>
            </w:r>
            <w:r w:rsidR="0062554E">
              <w:t>, 2019</w:t>
            </w:r>
          </w:p>
        </w:tc>
      </w:tr>
      <w:tr w:rsidR="00C2612E" w:rsidRPr="0062554E" w14:paraId="4892FF2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892FF2B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92FF2C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92FF2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0D564B" w14:paraId="4892FF3C" w14:textId="77777777" w:rsidTr="006A1E6D">
        <w:tc>
          <w:tcPr>
            <w:tcW w:w="2269" w:type="pct"/>
          </w:tcPr>
          <w:p w14:paraId="4892FF2F" w14:textId="77777777" w:rsidR="00EA6D62" w:rsidRDefault="00F73D6A">
            <w:pPr>
              <w:pStyle w:val="SCCLsocPrefix"/>
            </w:pPr>
            <w:r>
              <w:t>ENTRE :</w:t>
            </w:r>
            <w:r>
              <w:br/>
            </w:r>
          </w:p>
          <w:p w14:paraId="4892FF30" w14:textId="77777777" w:rsidR="00EA6D62" w:rsidRDefault="00F73D6A">
            <w:pPr>
              <w:pStyle w:val="SCCLsocParty"/>
            </w:pPr>
            <w:r>
              <w:t>Daniel Turp</w:t>
            </w:r>
            <w:r>
              <w:br/>
            </w:r>
          </w:p>
          <w:p w14:paraId="4892FF31" w14:textId="77777777" w:rsidR="00EA6D62" w:rsidRDefault="00F73D6A">
            <w:pPr>
              <w:pStyle w:val="SCCLsocPartyRole"/>
            </w:pPr>
            <w:r>
              <w:t>Demandeur</w:t>
            </w:r>
            <w:r>
              <w:br/>
            </w:r>
          </w:p>
          <w:p w14:paraId="4892FF32" w14:textId="77777777" w:rsidR="00EA6D62" w:rsidRDefault="00F73D6A">
            <w:pPr>
              <w:pStyle w:val="SCCLsocVersus"/>
            </w:pPr>
            <w:r>
              <w:t>- et -</w:t>
            </w:r>
            <w:r>
              <w:br/>
            </w:r>
          </w:p>
          <w:p w14:paraId="4892FF33" w14:textId="0327E2D6" w:rsidR="00EA6D62" w:rsidRDefault="00F73D6A">
            <w:pPr>
              <w:pStyle w:val="SCCLsocParty"/>
            </w:pPr>
            <w:r>
              <w:t xml:space="preserve">Ministre des </w:t>
            </w:r>
            <w:r w:rsidR="00E35E5B">
              <w:t>A</w:t>
            </w:r>
            <w:r>
              <w:t>ffaires étrangères</w:t>
            </w:r>
            <w:r>
              <w:br/>
            </w:r>
          </w:p>
          <w:p w14:paraId="4892FF34" w14:textId="77777777" w:rsidR="00EA6D62" w:rsidRDefault="00F73D6A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4892FF35" w14:textId="77777777" w:rsidR="00824412" w:rsidRPr="00E35E5B" w:rsidRDefault="00824412" w:rsidP="00375294"/>
        </w:tc>
        <w:tc>
          <w:tcPr>
            <w:tcW w:w="2350" w:type="pct"/>
          </w:tcPr>
          <w:p w14:paraId="4892FF36" w14:textId="77777777" w:rsidR="00EA6D62" w:rsidRPr="00F73D6A" w:rsidRDefault="00F73D6A">
            <w:pPr>
              <w:pStyle w:val="SCCLsocPrefix"/>
              <w:rPr>
                <w:lang w:val="en-US"/>
              </w:rPr>
            </w:pPr>
            <w:r w:rsidRPr="00F73D6A">
              <w:rPr>
                <w:lang w:val="en-US"/>
              </w:rPr>
              <w:t>BETWEEN:</w:t>
            </w:r>
            <w:r w:rsidRPr="00F73D6A">
              <w:rPr>
                <w:lang w:val="en-US"/>
              </w:rPr>
              <w:br/>
            </w:r>
          </w:p>
          <w:p w14:paraId="4892FF37" w14:textId="77777777" w:rsidR="00EA6D62" w:rsidRPr="00F73D6A" w:rsidRDefault="00F73D6A">
            <w:pPr>
              <w:pStyle w:val="SCCLsocParty"/>
              <w:rPr>
                <w:lang w:val="en-US"/>
              </w:rPr>
            </w:pPr>
            <w:r w:rsidRPr="00F73D6A">
              <w:rPr>
                <w:lang w:val="en-US"/>
              </w:rPr>
              <w:t>Daniel Turp</w:t>
            </w:r>
            <w:r w:rsidRPr="00F73D6A">
              <w:rPr>
                <w:lang w:val="en-US"/>
              </w:rPr>
              <w:br/>
            </w:r>
          </w:p>
          <w:p w14:paraId="4892FF38" w14:textId="77777777" w:rsidR="00EA6D62" w:rsidRPr="00F73D6A" w:rsidRDefault="00F73D6A">
            <w:pPr>
              <w:pStyle w:val="SCCLsocPartyRole"/>
              <w:rPr>
                <w:lang w:val="en-US"/>
              </w:rPr>
            </w:pPr>
            <w:r w:rsidRPr="00F73D6A">
              <w:rPr>
                <w:lang w:val="en-US"/>
              </w:rPr>
              <w:t>Applicant</w:t>
            </w:r>
            <w:r w:rsidRPr="00F73D6A">
              <w:rPr>
                <w:lang w:val="en-US"/>
              </w:rPr>
              <w:br/>
            </w:r>
          </w:p>
          <w:p w14:paraId="4892FF39" w14:textId="77777777" w:rsidR="00EA6D62" w:rsidRPr="00F73D6A" w:rsidRDefault="00F73D6A">
            <w:pPr>
              <w:pStyle w:val="SCCLsocVersus"/>
              <w:rPr>
                <w:lang w:val="en-US"/>
              </w:rPr>
            </w:pPr>
            <w:r w:rsidRPr="00F73D6A">
              <w:rPr>
                <w:lang w:val="en-US"/>
              </w:rPr>
              <w:t>- and -</w:t>
            </w:r>
            <w:r w:rsidRPr="00F73D6A">
              <w:rPr>
                <w:lang w:val="en-US"/>
              </w:rPr>
              <w:br/>
            </w:r>
          </w:p>
          <w:p w14:paraId="4892FF3A" w14:textId="77777777" w:rsidR="00EA6D62" w:rsidRPr="00F73D6A" w:rsidRDefault="00F73D6A">
            <w:pPr>
              <w:pStyle w:val="SCCLsocParty"/>
              <w:rPr>
                <w:lang w:val="en-US"/>
              </w:rPr>
            </w:pPr>
            <w:r w:rsidRPr="00F73D6A">
              <w:rPr>
                <w:lang w:val="en-US"/>
              </w:rPr>
              <w:t>Minister of Foreign Affairs</w:t>
            </w:r>
            <w:r w:rsidRPr="00F73D6A">
              <w:rPr>
                <w:lang w:val="en-US"/>
              </w:rPr>
              <w:br/>
            </w:r>
          </w:p>
          <w:p w14:paraId="4892FF3B" w14:textId="77777777" w:rsidR="00EA6D62" w:rsidRPr="00F73D6A" w:rsidRDefault="00F73D6A">
            <w:pPr>
              <w:pStyle w:val="SCCLsocPartyRole"/>
              <w:rPr>
                <w:lang w:val="en-US"/>
              </w:rPr>
            </w:pPr>
            <w:r w:rsidRPr="00F73D6A">
              <w:rPr>
                <w:lang w:val="en-US"/>
              </w:rPr>
              <w:t>Respondent</w:t>
            </w:r>
          </w:p>
        </w:tc>
      </w:tr>
      <w:tr w:rsidR="00824412" w:rsidRPr="000D564B" w14:paraId="4892FF40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892FF3D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92FF3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92FF3F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D564B" w14:paraId="4892FF4C" w14:textId="77777777" w:rsidTr="00B37A52">
        <w:tc>
          <w:tcPr>
            <w:tcW w:w="2269" w:type="pct"/>
          </w:tcPr>
          <w:p w14:paraId="4892FF41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892FF42" w14:textId="77777777" w:rsidR="0027081E" w:rsidRPr="001E26DB" w:rsidRDefault="0027081E" w:rsidP="0027081E">
            <w:pPr>
              <w:jc w:val="center"/>
            </w:pPr>
          </w:p>
          <w:p w14:paraId="4892FF43" w14:textId="28068CF0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 xml:space="preserve">, numéro </w:t>
            </w:r>
            <w:r>
              <w:t>A-59-17</w:t>
            </w:r>
            <w:r w:rsidRPr="001E26DB">
              <w:t xml:space="preserve">, </w:t>
            </w:r>
            <w:r w:rsidR="00371744">
              <w:t xml:space="preserve">2018 CAF 133, </w:t>
            </w:r>
            <w:r w:rsidRPr="001E26DB">
              <w:t xml:space="preserve">daté du </w:t>
            </w:r>
            <w:r>
              <w:t>6 juillet 2018</w:t>
            </w:r>
            <w:r w:rsidR="00F73D6A">
              <w:t>, est rejetée avec dépens</w:t>
            </w:r>
            <w:r w:rsidRPr="001E26DB">
              <w:t>.</w:t>
            </w:r>
          </w:p>
          <w:p w14:paraId="4892FF44" w14:textId="77777777" w:rsidR="00622562" w:rsidRDefault="00622562" w:rsidP="0027081E">
            <w:pPr>
              <w:jc w:val="both"/>
            </w:pPr>
          </w:p>
          <w:p w14:paraId="4892FF45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4892FF46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892FF4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892FF4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892FF49" w14:textId="1E598BB0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73D6A">
              <w:rPr>
                <w:lang w:val="en-US"/>
              </w:rPr>
              <w:t>Federal Court of Appeal</w:t>
            </w:r>
            <w:r w:rsidRPr="001E26DB">
              <w:rPr>
                <w:lang w:val="en-CA"/>
              </w:rPr>
              <w:t xml:space="preserve">, Number </w:t>
            </w:r>
            <w:r w:rsidRPr="00F73D6A">
              <w:rPr>
                <w:lang w:val="en-US"/>
              </w:rPr>
              <w:t>A-59-17</w:t>
            </w:r>
            <w:r w:rsidRPr="001E26DB">
              <w:rPr>
                <w:lang w:val="en-CA"/>
              </w:rPr>
              <w:t xml:space="preserve">, </w:t>
            </w:r>
            <w:r w:rsidR="00371744">
              <w:rPr>
                <w:lang w:val="en-CA"/>
              </w:rPr>
              <w:t xml:space="preserve">2018 FCA 133, </w:t>
            </w:r>
            <w:r w:rsidRPr="001E26DB">
              <w:rPr>
                <w:lang w:val="en-CA"/>
              </w:rPr>
              <w:t xml:space="preserve">dated </w:t>
            </w:r>
            <w:r w:rsidRPr="00F73D6A">
              <w:rPr>
                <w:lang w:val="en-US"/>
              </w:rPr>
              <w:t>July 6, 2018</w:t>
            </w:r>
            <w:r w:rsidR="00371744">
              <w:rPr>
                <w:lang w:val="en-US"/>
              </w:rPr>
              <w:t>,</w:t>
            </w:r>
            <w:r w:rsidR="00F73D6A">
              <w:rPr>
                <w:lang w:val="en-CA"/>
              </w:rPr>
              <w:t xml:space="preserve"> is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4892FF4A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4892FF4B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892FF4D" w14:textId="77777777" w:rsidR="009F436C" w:rsidRPr="002C29B6" w:rsidRDefault="009F436C" w:rsidP="00382FEC">
      <w:pPr>
        <w:rPr>
          <w:lang w:val="en-US"/>
        </w:rPr>
      </w:pPr>
    </w:p>
    <w:p w14:paraId="4892FF4E" w14:textId="77777777" w:rsidR="009F436C" w:rsidRPr="002C29B6" w:rsidRDefault="009F436C" w:rsidP="00417FB7">
      <w:pPr>
        <w:jc w:val="center"/>
        <w:rPr>
          <w:lang w:val="en-US"/>
        </w:rPr>
      </w:pPr>
    </w:p>
    <w:p w14:paraId="4892FF4F" w14:textId="77777777" w:rsidR="009F436C" w:rsidRDefault="009F436C" w:rsidP="00417FB7">
      <w:pPr>
        <w:jc w:val="center"/>
        <w:rPr>
          <w:lang w:val="en-US"/>
        </w:rPr>
      </w:pPr>
    </w:p>
    <w:p w14:paraId="6C5090C3" w14:textId="77777777" w:rsidR="000D564B" w:rsidRPr="002C29B6" w:rsidRDefault="000D564B" w:rsidP="00417FB7">
      <w:pPr>
        <w:jc w:val="center"/>
        <w:rPr>
          <w:lang w:val="en-US"/>
        </w:rPr>
      </w:pPr>
    </w:p>
    <w:p w14:paraId="4892FF50" w14:textId="77777777" w:rsidR="00655333" w:rsidRPr="00F73D6A" w:rsidRDefault="00655333" w:rsidP="00655333">
      <w:pPr>
        <w:jc w:val="center"/>
        <w:rPr>
          <w:lang w:val="en-US"/>
        </w:rPr>
      </w:pPr>
      <w:r w:rsidRPr="00F73D6A">
        <w:rPr>
          <w:lang w:val="en-US"/>
        </w:rPr>
        <w:t>J.C.C.</w:t>
      </w:r>
    </w:p>
    <w:p w14:paraId="4892FF51" w14:textId="77777777" w:rsidR="00655333" w:rsidRPr="00F73D6A" w:rsidRDefault="00655333" w:rsidP="00655333">
      <w:pPr>
        <w:jc w:val="center"/>
        <w:rPr>
          <w:lang w:val="en-US"/>
        </w:rPr>
      </w:pPr>
      <w:r w:rsidRPr="00F73D6A">
        <w:rPr>
          <w:lang w:val="en-US"/>
        </w:rPr>
        <w:t>C.J.C.</w:t>
      </w:r>
    </w:p>
    <w:p w14:paraId="4892FF52" w14:textId="77777777" w:rsidR="00655333" w:rsidRPr="00F73D6A" w:rsidRDefault="00655333" w:rsidP="00655333">
      <w:pPr>
        <w:jc w:val="center"/>
        <w:rPr>
          <w:lang w:val="en-US"/>
        </w:rPr>
      </w:pPr>
    </w:p>
    <w:sectPr w:rsidR="00655333" w:rsidRPr="00F73D6A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2FF55" w14:textId="77777777" w:rsidR="00D27D4E" w:rsidRDefault="00D27D4E">
      <w:r>
        <w:separator/>
      </w:r>
    </w:p>
  </w:endnote>
  <w:endnote w:type="continuationSeparator" w:id="0">
    <w:p w14:paraId="4892FF56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2FF53" w14:textId="77777777" w:rsidR="00D27D4E" w:rsidRDefault="00D27D4E">
      <w:r>
        <w:separator/>
      </w:r>
    </w:p>
  </w:footnote>
  <w:footnote w:type="continuationSeparator" w:id="0">
    <w:p w14:paraId="4892FF54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2FF57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F73D6A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892FF58" w14:textId="77777777" w:rsidR="00401B64" w:rsidRDefault="00401B64" w:rsidP="00401B64">
    <w:pPr>
      <w:rPr>
        <w:szCs w:val="24"/>
      </w:rPr>
    </w:pPr>
  </w:p>
  <w:p w14:paraId="4892FF59" w14:textId="77777777" w:rsidR="00401B64" w:rsidRDefault="00401B64" w:rsidP="00401B64">
    <w:pPr>
      <w:rPr>
        <w:szCs w:val="24"/>
      </w:rPr>
    </w:pPr>
  </w:p>
  <w:p w14:paraId="4892FF5A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38321</w:t>
    </w:r>
    <w:r w:rsidR="00401B64">
      <w:rPr>
        <w:szCs w:val="24"/>
      </w:rPr>
      <w:t>     </w:t>
    </w:r>
  </w:p>
  <w:p w14:paraId="4892FF5B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892FF5C" w14:textId="77777777" w:rsidR="000452C9" w:rsidRDefault="000452C9" w:rsidP="000452C9"/>
      <w:p w14:paraId="4892FF5D" w14:textId="77777777" w:rsidR="000452C9" w:rsidRPr="001E26DB" w:rsidRDefault="000452C9" w:rsidP="000452C9"/>
      <w:p w14:paraId="4892FF5E" w14:textId="77777777" w:rsidR="000452C9" w:rsidRPr="001E26DB" w:rsidRDefault="000452C9" w:rsidP="000452C9"/>
      <w:p w14:paraId="4892FF5F" w14:textId="77777777" w:rsidR="000452C9" w:rsidRDefault="000452C9" w:rsidP="000452C9"/>
      <w:p w14:paraId="4892FF60" w14:textId="77777777" w:rsidR="000452C9" w:rsidRDefault="000452C9" w:rsidP="000452C9"/>
      <w:p w14:paraId="4892FF61" w14:textId="77777777" w:rsidR="000452C9" w:rsidRDefault="000452C9" w:rsidP="000452C9"/>
      <w:p w14:paraId="4892FF62" w14:textId="77777777" w:rsidR="000452C9" w:rsidRDefault="000452C9" w:rsidP="000452C9"/>
      <w:p w14:paraId="4892FF63" w14:textId="77777777" w:rsidR="000452C9" w:rsidRPr="001E26DB" w:rsidRDefault="000452C9" w:rsidP="000452C9"/>
      <w:p w14:paraId="4892FF64" w14:textId="77777777" w:rsidR="000452C9" w:rsidRPr="001E26DB" w:rsidRDefault="000452C9" w:rsidP="000452C9"/>
      <w:p w14:paraId="4892FF65" w14:textId="77777777" w:rsidR="000452C9" w:rsidRDefault="000452C9" w:rsidP="000452C9">
        <w:pPr>
          <w:pStyle w:val="Header"/>
        </w:pPr>
      </w:p>
      <w:p w14:paraId="4892FF66" w14:textId="77777777" w:rsidR="001D6D96" w:rsidRPr="000452C9" w:rsidRDefault="009B5B29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564B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1744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B5B29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35E5B"/>
    <w:rsid w:val="00E600ED"/>
    <w:rsid w:val="00E777AD"/>
    <w:rsid w:val="00E81C0B"/>
    <w:rsid w:val="00EA4B61"/>
    <w:rsid w:val="00EA6D62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3D6A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892F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12737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2019-04-11T04:00:00+00:00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7F1641E-00A7-4321-A7DC-7E6117D629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6FF23-C2F0-46E4-9C5F-4DAE8B240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B7E6A8-D03C-4079-957F-D85DC404220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2019-04-09T13:10:00Z</dcterms:created>
  <dcterms:modified xsi:type="dcterms:W3CDTF">2019-04-09T13:10:00Z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