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590E" w14:textId="77777777" w:rsidR="00145924" w:rsidRDefault="00145924" w:rsidP="00AE2077">
      <w:pPr>
        <w:jc w:val="right"/>
        <w:rPr>
          <w:szCs w:val="24"/>
        </w:rPr>
      </w:pPr>
    </w:p>
    <w:p w14:paraId="7A3267B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38226</w:t>
      </w:r>
      <w:r w:rsidR="00E81C0B" w:rsidRPr="001E26DB">
        <w:t>     </w:t>
      </w:r>
    </w:p>
    <w:p w14:paraId="7A3267B3" w14:textId="77777777" w:rsidR="009F436C" w:rsidRPr="001E26DB" w:rsidRDefault="009F436C" w:rsidP="00382FEC"/>
    <w:p w14:paraId="7A3267B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A3267B8" w14:textId="77777777" w:rsidTr="00B37A52">
        <w:tc>
          <w:tcPr>
            <w:tcW w:w="2269" w:type="pct"/>
          </w:tcPr>
          <w:p w14:paraId="7A3267B5" w14:textId="77777777" w:rsidR="00417FB7" w:rsidRPr="001E26DB" w:rsidRDefault="0062554E" w:rsidP="00090578">
            <w:r>
              <w:t xml:space="preserve">Le </w:t>
            </w:r>
            <w:r w:rsidR="00090578">
              <w:t>25</w:t>
            </w:r>
            <w:r>
              <w:t xml:space="preserve"> avril 2019</w:t>
            </w:r>
          </w:p>
        </w:tc>
        <w:tc>
          <w:tcPr>
            <w:tcW w:w="381" w:type="pct"/>
          </w:tcPr>
          <w:p w14:paraId="7A3267B6" w14:textId="77777777" w:rsidR="00417FB7" w:rsidRPr="001E26DB" w:rsidRDefault="00417FB7" w:rsidP="00382FEC"/>
        </w:tc>
        <w:tc>
          <w:tcPr>
            <w:tcW w:w="2350" w:type="pct"/>
          </w:tcPr>
          <w:p w14:paraId="7A3267B7" w14:textId="77777777" w:rsidR="00417FB7" w:rsidRPr="001E26DB" w:rsidRDefault="0062554E" w:rsidP="00090578">
            <w:pPr>
              <w:rPr>
                <w:lang w:val="en-CA"/>
              </w:rPr>
            </w:pPr>
            <w:r>
              <w:t xml:space="preserve">April </w:t>
            </w:r>
            <w:r w:rsidR="00090578">
              <w:t>25</w:t>
            </w:r>
            <w:r>
              <w:t>, 2019</w:t>
            </w:r>
          </w:p>
        </w:tc>
      </w:tr>
      <w:tr w:rsidR="00C2612E" w:rsidRPr="0062554E" w14:paraId="7A3267B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A3267B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3267B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3267B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A3267D0" w14:textId="77777777" w:rsidTr="006A1E6D">
        <w:tc>
          <w:tcPr>
            <w:tcW w:w="2269" w:type="pct"/>
          </w:tcPr>
          <w:p w14:paraId="7A3267BD" w14:textId="77777777" w:rsidR="00485E11" w:rsidRDefault="00090578">
            <w:pPr>
              <w:pStyle w:val="SCCLsocPrefix"/>
            </w:pPr>
            <w:r>
              <w:t>ENTRE :</w:t>
            </w:r>
            <w:r>
              <w:br/>
            </w:r>
          </w:p>
          <w:p w14:paraId="7A3267BE" w14:textId="77777777" w:rsidR="00485E11" w:rsidRDefault="00090578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7A3267BF" w14:textId="77777777" w:rsidR="00485E11" w:rsidRDefault="00090578">
            <w:pPr>
              <w:pStyle w:val="SCCLsocPartyRole"/>
            </w:pPr>
            <w:r>
              <w:t>Demandeur</w:t>
            </w:r>
            <w:r>
              <w:br/>
            </w:r>
          </w:p>
          <w:p w14:paraId="7A3267C0" w14:textId="77777777" w:rsidR="00485E11" w:rsidRDefault="00090578">
            <w:pPr>
              <w:pStyle w:val="SCCLsocVersus"/>
            </w:pPr>
            <w:r>
              <w:t>- et -</w:t>
            </w:r>
            <w:r>
              <w:br/>
            </w:r>
          </w:p>
          <w:p w14:paraId="7A3267C1" w14:textId="77777777" w:rsidR="00485E11" w:rsidRDefault="00090578">
            <w:pPr>
              <w:pStyle w:val="SCCLsocParty"/>
            </w:pPr>
            <w:r>
              <w:t>Jonathan Rochette</w:t>
            </w:r>
            <w:r>
              <w:br/>
            </w:r>
          </w:p>
          <w:p w14:paraId="7A3267C2" w14:textId="77777777" w:rsidR="00485E11" w:rsidRDefault="00090578">
            <w:pPr>
              <w:pStyle w:val="SCCLsocPartyRole"/>
            </w:pPr>
            <w:r>
              <w:t>Intimé</w:t>
            </w:r>
            <w:r>
              <w:br/>
            </w:r>
          </w:p>
          <w:p w14:paraId="7A3267C3" w14:textId="77777777" w:rsidR="00485E11" w:rsidRDefault="00090578">
            <w:pPr>
              <w:pStyle w:val="SCCLsocVersus"/>
            </w:pPr>
            <w:r>
              <w:t>- et -</w:t>
            </w:r>
            <w:r>
              <w:br/>
            </w:r>
          </w:p>
          <w:p w14:paraId="7A3267C4" w14:textId="77777777" w:rsidR="00485E11" w:rsidRDefault="00090578">
            <w:pPr>
              <w:pStyle w:val="SCCLsocParty"/>
            </w:pPr>
            <w:r>
              <w:t>Sa Majesté la Reine</w:t>
            </w:r>
            <w:r>
              <w:br/>
            </w:r>
          </w:p>
          <w:p w14:paraId="7A3267C5" w14:textId="77777777" w:rsidR="00485E11" w:rsidRDefault="00090578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7A3267C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A3267C7" w14:textId="77777777" w:rsidR="00485E11" w:rsidRPr="00090578" w:rsidRDefault="00090578">
            <w:pPr>
              <w:pStyle w:val="SCCLsocPrefix"/>
              <w:rPr>
                <w:lang w:val="en-CA"/>
              </w:rPr>
            </w:pPr>
            <w:r w:rsidRPr="00090578">
              <w:rPr>
                <w:lang w:val="en-CA"/>
              </w:rPr>
              <w:t>BETWEEN:</w:t>
            </w:r>
            <w:r w:rsidRPr="00090578">
              <w:rPr>
                <w:lang w:val="en-CA"/>
              </w:rPr>
              <w:br/>
            </w:r>
          </w:p>
          <w:p w14:paraId="7A3267C8" w14:textId="77777777" w:rsidR="00485E11" w:rsidRPr="00090578" w:rsidRDefault="00090578">
            <w:pPr>
              <w:pStyle w:val="SCCLsocParty"/>
              <w:rPr>
                <w:lang w:val="en-CA"/>
              </w:rPr>
            </w:pPr>
            <w:r w:rsidRPr="00090578">
              <w:rPr>
                <w:lang w:val="en-CA"/>
              </w:rPr>
              <w:t>Attorney General of Canada</w:t>
            </w:r>
            <w:r w:rsidRPr="00090578">
              <w:rPr>
                <w:lang w:val="en-CA"/>
              </w:rPr>
              <w:br/>
            </w:r>
          </w:p>
          <w:p w14:paraId="7A3267C9" w14:textId="77777777" w:rsidR="00485E11" w:rsidRPr="00090578" w:rsidRDefault="00090578">
            <w:pPr>
              <w:pStyle w:val="SCCLsocPartyRole"/>
              <w:rPr>
                <w:lang w:val="en-CA"/>
              </w:rPr>
            </w:pPr>
            <w:r w:rsidRPr="00090578">
              <w:rPr>
                <w:lang w:val="en-CA"/>
              </w:rPr>
              <w:t>Applicant</w:t>
            </w:r>
            <w:r w:rsidRPr="00090578">
              <w:rPr>
                <w:lang w:val="en-CA"/>
              </w:rPr>
              <w:br/>
            </w:r>
          </w:p>
          <w:p w14:paraId="7A3267CA" w14:textId="77777777" w:rsidR="00485E11" w:rsidRPr="00090578" w:rsidRDefault="00090578">
            <w:pPr>
              <w:pStyle w:val="SCCLsocVersus"/>
              <w:rPr>
                <w:lang w:val="en-CA"/>
              </w:rPr>
            </w:pPr>
            <w:r w:rsidRPr="00090578">
              <w:rPr>
                <w:lang w:val="en-CA"/>
              </w:rPr>
              <w:t>- and -</w:t>
            </w:r>
            <w:r w:rsidRPr="00090578">
              <w:rPr>
                <w:lang w:val="en-CA"/>
              </w:rPr>
              <w:br/>
            </w:r>
          </w:p>
          <w:p w14:paraId="7A3267CB" w14:textId="77777777" w:rsidR="00485E11" w:rsidRPr="00090578" w:rsidRDefault="00090578">
            <w:pPr>
              <w:pStyle w:val="SCCLsocParty"/>
              <w:rPr>
                <w:lang w:val="en-CA"/>
              </w:rPr>
            </w:pPr>
            <w:r w:rsidRPr="00090578">
              <w:rPr>
                <w:lang w:val="en-CA"/>
              </w:rPr>
              <w:t>Jonathan Rochette</w:t>
            </w:r>
            <w:r w:rsidRPr="00090578">
              <w:rPr>
                <w:lang w:val="en-CA"/>
              </w:rPr>
              <w:br/>
            </w:r>
          </w:p>
          <w:p w14:paraId="7A3267CC" w14:textId="77777777" w:rsidR="00485E11" w:rsidRPr="00090578" w:rsidRDefault="00090578">
            <w:pPr>
              <w:pStyle w:val="SCCLsocPartyRole"/>
              <w:rPr>
                <w:lang w:val="en-CA"/>
              </w:rPr>
            </w:pPr>
            <w:r w:rsidRPr="00090578">
              <w:rPr>
                <w:lang w:val="en-CA"/>
              </w:rPr>
              <w:t>Respondent</w:t>
            </w:r>
            <w:r w:rsidRPr="00090578">
              <w:rPr>
                <w:lang w:val="en-CA"/>
              </w:rPr>
              <w:br/>
            </w:r>
          </w:p>
          <w:p w14:paraId="7A3267CD" w14:textId="77777777" w:rsidR="00485E11" w:rsidRPr="00090578" w:rsidRDefault="00090578">
            <w:pPr>
              <w:pStyle w:val="SCCLsocVersus"/>
              <w:rPr>
                <w:lang w:val="en-CA"/>
              </w:rPr>
            </w:pPr>
            <w:r w:rsidRPr="00090578">
              <w:rPr>
                <w:lang w:val="en-CA"/>
              </w:rPr>
              <w:t>- and -</w:t>
            </w:r>
            <w:r w:rsidRPr="00090578">
              <w:rPr>
                <w:lang w:val="en-CA"/>
              </w:rPr>
              <w:br/>
            </w:r>
          </w:p>
          <w:p w14:paraId="7A3267CE" w14:textId="77777777" w:rsidR="00485E11" w:rsidRPr="00090578" w:rsidRDefault="00090578">
            <w:pPr>
              <w:pStyle w:val="SCCLsocParty"/>
              <w:rPr>
                <w:lang w:val="en-CA"/>
              </w:rPr>
            </w:pPr>
            <w:r w:rsidRPr="00090578">
              <w:rPr>
                <w:lang w:val="en-CA"/>
              </w:rPr>
              <w:t>Her Majesty the Queen</w:t>
            </w:r>
            <w:r w:rsidRPr="00090578">
              <w:rPr>
                <w:lang w:val="en-CA"/>
              </w:rPr>
              <w:br/>
            </w:r>
          </w:p>
          <w:p w14:paraId="7A3267CF" w14:textId="77777777" w:rsidR="00485E11" w:rsidRDefault="00090578">
            <w:pPr>
              <w:pStyle w:val="SCCLsocPartyRole"/>
            </w:pPr>
            <w:r>
              <w:t>Intervener</w:t>
            </w:r>
          </w:p>
        </w:tc>
      </w:tr>
      <w:tr w:rsidR="00824412" w:rsidRPr="0062554E" w14:paraId="7A3267D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A3267D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3267D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3267D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17C57" w14:paraId="7A3267E0" w14:textId="77777777" w:rsidTr="00B37A52">
        <w:tc>
          <w:tcPr>
            <w:tcW w:w="2269" w:type="pct"/>
          </w:tcPr>
          <w:p w14:paraId="7A3267D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A3267D6" w14:textId="77777777" w:rsidR="0027081E" w:rsidRPr="001E26DB" w:rsidRDefault="0027081E" w:rsidP="0027081E">
            <w:pPr>
              <w:jc w:val="center"/>
            </w:pPr>
          </w:p>
          <w:p w14:paraId="7A3267D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supérieure du Québec</w:t>
            </w:r>
            <w:r w:rsidRPr="001E26DB">
              <w:t xml:space="preserve">, numéro </w:t>
            </w:r>
            <w:r>
              <w:t>200-01-205714-169</w:t>
            </w:r>
            <w:r w:rsidRPr="001E26DB">
              <w:t xml:space="preserve">, daté du </w:t>
            </w:r>
            <w:r>
              <w:t>6 juin 2018</w:t>
            </w:r>
            <w:r w:rsidRPr="001E26DB">
              <w:t xml:space="preserve">, est </w:t>
            </w:r>
            <w:r w:rsidR="00090578">
              <w:t>rejetée</w:t>
            </w:r>
            <w:r w:rsidRPr="001E26DB">
              <w:t>.</w:t>
            </w:r>
          </w:p>
          <w:p w14:paraId="7A3267D8" w14:textId="77777777" w:rsidR="00622562" w:rsidRDefault="00622562" w:rsidP="0027081E">
            <w:pPr>
              <w:jc w:val="both"/>
            </w:pPr>
          </w:p>
          <w:p w14:paraId="7A3267D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A3267D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3267D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A3267D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A3267DD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90578">
              <w:rPr>
                <w:lang w:val="en-CA"/>
              </w:rPr>
              <w:t>Superior Court of Quebec</w:t>
            </w:r>
            <w:r w:rsidRPr="001E26DB">
              <w:rPr>
                <w:lang w:val="en-CA"/>
              </w:rPr>
              <w:t xml:space="preserve">, Number </w:t>
            </w:r>
            <w:r w:rsidRPr="00090578">
              <w:rPr>
                <w:lang w:val="en-CA"/>
              </w:rPr>
              <w:t>200-01-205714-169</w:t>
            </w:r>
            <w:r w:rsidRPr="001E26DB">
              <w:rPr>
                <w:lang w:val="en-CA"/>
              </w:rPr>
              <w:t xml:space="preserve">, dated </w:t>
            </w:r>
            <w:r w:rsidRPr="00090578">
              <w:rPr>
                <w:lang w:val="en-CA"/>
              </w:rPr>
              <w:t>June 6, 2018</w:t>
            </w:r>
            <w:r w:rsidR="0009057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90578">
              <w:rPr>
                <w:lang w:val="en-CA"/>
              </w:rPr>
              <w:t xml:space="preserve"> dismissed.</w:t>
            </w:r>
            <w:bookmarkEnd w:id="0"/>
            <w:r w:rsidR="00090578">
              <w:rPr>
                <w:lang w:val="en-CA"/>
              </w:rPr>
              <w:t xml:space="preserve"> </w:t>
            </w:r>
          </w:p>
          <w:p w14:paraId="7A3267D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A3267D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A3267E1" w14:textId="77777777" w:rsidR="009F436C" w:rsidRPr="002C29B6" w:rsidRDefault="009F436C" w:rsidP="00382FEC">
      <w:pPr>
        <w:rPr>
          <w:lang w:val="en-US"/>
        </w:rPr>
      </w:pPr>
    </w:p>
    <w:p w14:paraId="7A3267E2" w14:textId="77777777" w:rsidR="009F436C" w:rsidRPr="002C29B6" w:rsidRDefault="009F436C" w:rsidP="00417FB7">
      <w:pPr>
        <w:jc w:val="center"/>
        <w:rPr>
          <w:lang w:val="en-US"/>
        </w:rPr>
      </w:pPr>
    </w:p>
    <w:p w14:paraId="7A3267E4" w14:textId="77777777" w:rsidR="00090578" w:rsidRDefault="00090578" w:rsidP="00655333">
      <w:pPr>
        <w:jc w:val="center"/>
        <w:rPr>
          <w:lang w:val="en-US"/>
        </w:rPr>
      </w:pPr>
    </w:p>
    <w:p w14:paraId="7A3267E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A3267E6" w14:textId="77777777" w:rsidR="009F436C" w:rsidRPr="002C29B6" w:rsidRDefault="00655333" w:rsidP="0009057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67E9" w14:textId="77777777" w:rsidR="00D27D4E" w:rsidRDefault="00D27D4E">
      <w:r>
        <w:separator/>
      </w:r>
    </w:p>
  </w:endnote>
  <w:endnote w:type="continuationSeparator" w:id="0">
    <w:p w14:paraId="7A3267E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267E7" w14:textId="77777777" w:rsidR="00D27D4E" w:rsidRDefault="00D27D4E">
      <w:r>
        <w:separator/>
      </w:r>
    </w:p>
  </w:footnote>
  <w:footnote w:type="continuationSeparator" w:id="0">
    <w:p w14:paraId="7A3267E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67E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4592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3267EC" w14:textId="77777777" w:rsidR="00401B64" w:rsidRDefault="00401B64" w:rsidP="00401B64">
    <w:pPr>
      <w:rPr>
        <w:szCs w:val="24"/>
      </w:rPr>
    </w:pPr>
  </w:p>
  <w:p w14:paraId="7A3267ED" w14:textId="77777777" w:rsidR="00401B64" w:rsidRDefault="00401B64" w:rsidP="00401B64">
    <w:pPr>
      <w:rPr>
        <w:szCs w:val="24"/>
      </w:rPr>
    </w:pPr>
  </w:p>
  <w:p w14:paraId="7A3267E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38226</w:t>
    </w:r>
    <w:r w:rsidR="00401B64">
      <w:rPr>
        <w:szCs w:val="24"/>
      </w:rPr>
      <w:t>     </w:t>
    </w:r>
  </w:p>
  <w:p w14:paraId="7A3267E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A3267F0" w14:textId="77777777" w:rsidR="000452C9" w:rsidRDefault="000452C9" w:rsidP="000452C9"/>
      <w:p w14:paraId="7A3267F1" w14:textId="77777777" w:rsidR="000452C9" w:rsidRPr="001E26DB" w:rsidRDefault="000452C9" w:rsidP="000452C9"/>
      <w:p w14:paraId="7A3267F2" w14:textId="77777777" w:rsidR="000452C9" w:rsidRPr="001E26DB" w:rsidRDefault="000452C9" w:rsidP="000452C9"/>
      <w:p w14:paraId="7A3267F3" w14:textId="77777777" w:rsidR="000452C9" w:rsidRDefault="000452C9" w:rsidP="000452C9"/>
      <w:p w14:paraId="7A3267F4" w14:textId="77777777" w:rsidR="000452C9" w:rsidRDefault="000452C9" w:rsidP="000452C9"/>
      <w:p w14:paraId="7A3267F5" w14:textId="77777777" w:rsidR="000452C9" w:rsidRDefault="000452C9" w:rsidP="000452C9"/>
      <w:p w14:paraId="7A3267F6" w14:textId="77777777" w:rsidR="000452C9" w:rsidRDefault="000452C9" w:rsidP="000452C9"/>
      <w:p w14:paraId="7A3267F7" w14:textId="77777777" w:rsidR="000452C9" w:rsidRPr="001E26DB" w:rsidRDefault="000452C9" w:rsidP="000452C9"/>
      <w:p w14:paraId="7A3267F8" w14:textId="77777777" w:rsidR="000452C9" w:rsidRPr="001E26DB" w:rsidRDefault="000452C9" w:rsidP="000452C9"/>
      <w:p w14:paraId="7A3267F9" w14:textId="77777777" w:rsidR="000452C9" w:rsidRDefault="000452C9" w:rsidP="000452C9">
        <w:pPr>
          <w:pStyle w:val="Header"/>
        </w:pPr>
      </w:p>
      <w:p w14:paraId="7A3267FA" w14:textId="77777777" w:rsidR="001D6D96" w:rsidRPr="000452C9" w:rsidRDefault="00DD1DC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0578"/>
    <w:rsid w:val="000919B4"/>
    <w:rsid w:val="000978C2"/>
    <w:rsid w:val="000B76FF"/>
    <w:rsid w:val="000D7521"/>
    <w:rsid w:val="000E4CCE"/>
    <w:rsid w:val="000F44E1"/>
    <w:rsid w:val="00130C0B"/>
    <w:rsid w:val="00145924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C57"/>
    <w:rsid w:val="00417FB7"/>
    <w:rsid w:val="00430004"/>
    <w:rsid w:val="00474535"/>
    <w:rsid w:val="00485E11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2720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D1DC5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326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ACE75-CEA1-41DB-89E9-2560BFAA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5122E-51BF-4F0C-B12D-A341B7A6CB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C0DFEC1-1135-4F8A-ACC0-0A81F7666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2019-04-24T16:33:00Z</dcterms:created>
  <dcterms:modified xsi:type="dcterms:W3CDTF">2019-04-24T16:33:00Z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