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DF03" w14:textId="77777777" w:rsidR="00DA2C54" w:rsidRDefault="00DA2C54" w:rsidP="00AE2077">
      <w:pPr>
        <w:jc w:val="right"/>
      </w:pPr>
    </w:p>
    <w:p w14:paraId="1E52116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38549</w:t>
      </w:r>
      <w:r w:rsidR="0016666F" w:rsidRPr="006E7BAE">
        <w:t>     </w:t>
      </w:r>
    </w:p>
    <w:p w14:paraId="1E521168" w14:textId="77777777" w:rsidR="009F436C" w:rsidRPr="006E7BAE" w:rsidRDefault="009F436C" w:rsidP="00382FEC"/>
    <w:p w14:paraId="1E5211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52116D" w14:textId="77777777" w:rsidTr="00C173B0">
        <w:tc>
          <w:tcPr>
            <w:tcW w:w="2269" w:type="pct"/>
          </w:tcPr>
          <w:p w14:paraId="1E52116A" w14:textId="77777777" w:rsidR="00417FB7" w:rsidRPr="006E7BAE" w:rsidRDefault="00056F27" w:rsidP="00056F27">
            <w:r>
              <w:t>June</w:t>
            </w:r>
            <w:r w:rsidR="00543EDD">
              <w:t xml:space="preserve"> </w:t>
            </w:r>
            <w:r>
              <w:t>13</w:t>
            </w:r>
            <w:r w:rsidR="00543EDD">
              <w:t>, 2019</w:t>
            </w:r>
          </w:p>
        </w:tc>
        <w:tc>
          <w:tcPr>
            <w:tcW w:w="381" w:type="pct"/>
          </w:tcPr>
          <w:p w14:paraId="1E52116B" w14:textId="77777777" w:rsidR="00417FB7" w:rsidRPr="006E7BAE" w:rsidRDefault="00417FB7" w:rsidP="00382FEC"/>
        </w:tc>
        <w:tc>
          <w:tcPr>
            <w:tcW w:w="2350" w:type="pct"/>
          </w:tcPr>
          <w:p w14:paraId="1E52116C" w14:textId="77777777" w:rsidR="00417FB7" w:rsidRPr="00D83B8C" w:rsidRDefault="00543EDD" w:rsidP="00056F27">
            <w:pPr>
              <w:rPr>
                <w:lang w:val="en-US"/>
              </w:rPr>
            </w:pPr>
            <w:r>
              <w:t xml:space="preserve">Le </w:t>
            </w:r>
            <w:r w:rsidR="00056F27">
              <w:t>13</w:t>
            </w:r>
            <w:r>
              <w:t xml:space="preserve"> </w:t>
            </w:r>
            <w:r w:rsidR="00056F27">
              <w:t>juin</w:t>
            </w:r>
            <w:r>
              <w:t xml:space="preserve"> 2019</w:t>
            </w:r>
          </w:p>
        </w:tc>
      </w:tr>
      <w:tr w:rsidR="00E12A51" w:rsidRPr="006E7BAE" w14:paraId="1E5211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5211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5211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5211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521180" w14:textId="77777777" w:rsidTr="00C173B0">
        <w:tc>
          <w:tcPr>
            <w:tcW w:w="2269" w:type="pct"/>
          </w:tcPr>
          <w:p w14:paraId="1E521172" w14:textId="77777777" w:rsidR="00DD1A5D" w:rsidRDefault="00056F27">
            <w:pPr>
              <w:pStyle w:val="SCCLsocPrefix"/>
            </w:pPr>
            <w:r>
              <w:t>BETWEEN:</w:t>
            </w:r>
            <w:r>
              <w:br/>
            </w:r>
          </w:p>
          <w:p w14:paraId="25B6CD57" w14:textId="77777777" w:rsidR="000554CA" w:rsidRDefault="00056F27">
            <w:pPr>
              <w:pStyle w:val="SCCLsocParty"/>
            </w:pPr>
            <w:r>
              <w:t xml:space="preserve">Fort McKay Métis </w:t>
            </w:r>
          </w:p>
          <w:p w14:paraId="1E521173" w14:textId="70F04AE9" w:rsidR="00DD1A5D" w:rsidRDefault="00056F27">
            <w:pPr>
              <w:pStyle w:val="SCCLsocParty"/>
            </w:pPr>
            <w:r>
              <w:t>Community Association</w:t>
            </w:r>
            <w:r>
              <w:br/>
            </w:r>
          </w:p>
          <w:p w14:paraId="1E521174" w14:textId="77777777" w:rsidR="00DD1A5D" w:rsidRDefault="00056F27">
            <w:pPr>
              <w:pStyle w:val="SCCLsocPartyRole"/>
            </w:pPr>
            <w:r>
              <w:t>Applicant</w:t>
            </w:r>
            <w:r>
              <w:br/>
            </w:r>
          </w:p>
          <w:p w14:paraId="1E521175" w14:textId="77777777" w:rsidR="00DD1A5D" w:rsidRDefault="00056F27">
            <w:pPr>
              <w:pStyle w:val="SCCLsocVersus"/>
            </w:pPr>
            <w:r>
              <w:t>- and -</w:t>
            </w:r>
            <w:r>
              <w:br/>
            </w:r>
          </w:p>
          <w:p w14:paraId="1E521176" w14:textId="310F3929" w:rsidR="00DD1A5D" w:rsidRDefault="00056F27">
            <w:pPr>
              <w:pStyle w:val="SCCLsocParty"/>
            </w:pPr>
            <w:r>
              <w:t>Alberta Energy Regulator</w:t>
            </w:r>
            <w:r w:rsidR="000554CA">
              <w:t xml:space="preserve"> and</w:t>
            </w:r>
            <w:r>
              <w:t xml:space="preserve"> Prosper Petroleum Ltd.</w:t>
            </w:r>
            <w:r>
              <w:br/>
            </w:r>
          </w:p>
          <w:p w14:paraId="1E521177" w14:textId="77777777" w:rsidR="00DD1A5D" w:rsidRDefault="00056F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E521178" w14:textId="77777777" w:rsidR="00824412" w:rsidRPr="006E7BAE" w:rsidRDefault="00824412" w:rsidP="00375294"/>
        </w:tc>
        <w:tc>
          <w:tcPr>
            <w:tcW w:w="2350" w:type="pct"/>
          </w:tcPr>
          <w:p w14:paraId="1E521179" w14:textId="77777777" w:rsidR="00DD1A5D" w:rsidRPr="00C254F3" w:rsidRDefault="00056F27">
            <w:pPr>
              <w:pStyle w:val="SCCLsocPrefix"/>
              <w:rPr>
                <w:lang w:val="fr-CA"/>
              </w:rPr>
            </w:pPr>
            <w:r w:rsidRPr="00C254F3">
              <w:rPr>
                <w:lang w:val="fr-CA"/>
              </w:rPr>
              <w:t>ENTRE :</w:t>
            </w:r>
            <w:r w:rsidRPr="00C254F3">
              <w:rPr>
                <w:lang w:val="fr-CA"/>
              </w:rPr>
              <w:br/>
            </w:r>
          </w:p>
          <w:p w14:paraId="5BBB84C2" w14:textId="77777777" w:rsidR="000554CA" w:rsidRDefault="00056F27">
            <w:pPr>
              <w:pStyle w:val="SCCLsocParty"/>
              <w:rPr>
                <w:lang w:val="fr-CA"/>
              </w:rPr>
            </w:pPr>
            <w:r w:rsidRPr="00C254F3">
              <w:rPr>
                <w:lang w:val="fr-CA"/>
              </w:rPr>
              <w:t xml:space="preserve">Fort McKay Métis </w:t>
            </w:r>
          </w:p>
          <w:p w14:paraId="1E52117A" w14:textId="43E0E4D0" w:rsidR="00DD1A5D" w:rsidRPr="000554CA" w:rsidRDefault="00056F27">
            <w:pPr>
              <w:pStyle w:val="SCCLsocParty"/>
              <w:rPr>
                <w:lang w:val="fr-CA"/>
              </w:rPr>
            </w:pPr>
            <w:r w:rsidRPr="00C254F3">
              <w:rPr>
                <w:lang w:val="fr-CA"/>
              </w:rPr>
              <w:t>Community Association</w:t>
            </w:r>
            <w:r w:rsidRPr="000554CA">
              <w:rPr>
                <w:lang w:val="fr-CA"/>
              </w:rPr>
              <w:br/>
            </w:r>
          </w:p>
          <w:p w14:paraId="1E52117C" w14:textId="77777777" w:rsidR="00DD1A5D" w:rsidRDefault="00056F27">
            <w:pPr>
              <w:pStyle w:val="SCCLsocPartyRole"/>
            </w:pPr>
            <w:r>
              <w:t>Demanderesse</w:t>
            </w:r>
            <w:r>
              <w:br/>
            </w:r>
          </w:p>
          <w:p w14:paraId="1E52117D" w14:textId="77777777" w:rsidR="00DD1A5D" w:rsidRDefault="00056F27">
            <w:pPr>
              <w:pStyle w:val="SCCLsocVersus"/>
            </w:pPr>
            <w:r>
              <w:t>- et -</w:t>
            </w:r>
            <w:r>
              <w:br/>
            </w:r>
          </w:p>
          <w:p w14:paraId="1E52117E" w14:textId="3010A2F3" w:rsidR="00DD1A5D" w:rsidRDefault="00056F27">
            <w:pPr>
              <w:pStyle w:val="SCCLsocParty"/>
            </w:pPr>
            <w:r>
              <w:t>Alberta Energy Regulator</w:t>
            </w:r>
            <w:r w:rsidR="000554CA">
              <w:t xml:space="preserve"> et</w:t>
            </w:r>
            <w:r>
              <w:t xml:space="preserve"> Prosper Petroleum Ltd.</w:t>
            </w:r>
            <w:r>
              <w:br/>
            </w:r>
          </w:p>
          <w:p w14:paraId="1E52117F" w14:textId="77777777" w:rsidR="00DD1A5D" w:rsidRDefault="00056F27" w:rsidP="00056F27">
            <w:pPr>
              <w:pStyle w:val="SCCLsocPartyRole"/>
            </w:pPr>
            <w:r>
              <w:t>Intimés</w:t>
            </w:r>
          </w:p>
        </w:tc>
      </w:tr>
      <w:tr w:rsidR="00824412" w:rsidRPr="006E7BAE" w14:paraId="1E5211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5211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5211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5211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2C54" w14:paraId="1E52118E" w14:textId="77777777" w:rsidTr="00C173B0">
        <w:tc>
          <w:tcPr>
            <w:tcW w:w="2269" w:type="pct"/>
          </w:tcPr>
          <w:p w14:paraId="1E5211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521186" w14:textId="77777777" w:rsidR="00824412" w:rsidRPr="006E7BAE" w:rsidRDefault="00824412" w:rsidP="00417FB7">
            <w:pPr>
              <w:jc w:val="center"/>
            </w:pPr>
          </w:p>
          <w:p w14:paraId="1E521187" w14:textId="094821F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056F27">
              <w:t>1803-0186AC</w:t>
            </w:r>
            <w:r w:rsidR="00056F27" w:rsidRPr="006E7BAE">
              <w:t xml:space="preserve">, </w:t>
            </w:r>
            <w:r>
              <w:t xml:space="preserve">2019 ABCA 15, </w:t>
            </w:r>
            <w:r w:rsidRPr="006E7BAE">
              <w:t xml:space="preserve">dated </w:t>
            </w:r>
            <w:r>
              <w:t>January 16, 2019</w:t>
            </w:r>
            <w:r w:rsidR="00056F27">
              <w:t>, is dismissed with costs to</w:t>
            </w:r>
            <w:r w:rsidR="00C00380">
              <w:t xml:space="preserve"> the respondent,</w:t>
            </w:r>
            <w:r w:rsidR="00056F27">
              <w:t xml:space="preserve"> Prosper Petroleum Ltd.</w:t>
            </w:r>
          </w:p>
          <w:p w14:paraId="1E521188" w14:textId="77777777" w:rsidR="003F6511" w:rsidRDefault="003F6511" w:rsidP="00011960">
            <w:pPr>
              <w:jc w:val="both"/>
            </w:pPr>
          </w:p>
          <w:p w14:paraId="1E5211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5211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5211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5211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52118D" w14:textId="3F0B3C87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56F27">
              <w:rPr>
                <w:lang w:val="fr-CA"/>
              </w:rPr>
              <w:t>Cour d’</w:t>
            </w:r>
            <w:r w:rsidRPr="00C254F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056F27">
              <w:rPr>
                <w:lang w:val="fr-CA"/>
              </w:rPr>
              <w:t xml:space="preserve"> </w:t>
            </w:r>
            <w:r w:rsidR="00056F27" w:rsidRPr="00056F27">
              <w:rPr>
                <w:lang w:val="fr-CA"/>
              </w:rPr>
              <w:t xml:space="preserve">1803-0186AC, </w:t>
            </w:r>
            <w:r w:rsidRPr="00C254F3">
              <w:rPr>
                <w:lang w:val="fr-CA"/>
              </w:rPr>
              <w:t xml:space="preserve">2019 ABCA 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54F3">
              <w:rPr>
                <w:lang w:val="fr-CA"/>
              </w:rPr>
              <w:t>16 janvier 2019</w:t>
            </w:r>
            <w:r w:rsidRPr="006E7BAE">
              <w:rPr>
                <w:lang w:val="fr-CA"/>
              </w:rPr>
              <w:t xml:space="preserve">, est </w:t>
            </w:r>
            <w:r w:rsidR="00056F27">
              <w:rPr>
                <w:lang w:val="fr-CA"/>
              </w:rPr>
              <w:t xml:space="preserve">rejetée avec dépens </w:t>
            </w:r>
            <w:r w:rsidR="00C00380">
              <w:rPr>
                <w:lang w:val="fr-CA"/>
              </w:rPr>
              <w:t xml:space="preserve">en faveur de </w:t>
            </w:r>
            <w:r w:rsidR="00056F27">
              <w:rPr>
                <w:lang w:val="fr-CA"/>
              </w:rPr>
              <w:t>l’intimé</w:t>
            </w:r>
            <w:r w:rsidR="00C00380">
              <w:rPr>
                <w:lang w:val="fr-CA"/>
              </w:rPr>
              <w:t>e,</w:t>
            </w:r>
            <w:r w:rsidR="00056F27">
              <w:rPr>
                <w:lang w:val="fr-CA"/>
              </w:rPr>
              <w:t xml:space="preserve"> </w:t>
            </w:r>
            <w:r w:rsidR="00056F27" w:rsidRPr="00056F27">
              <w:rPr>
                <w:lang w:val="fr-CA"/>
              </w:rPr>
              <w:t>Prosper Petroleum Ltd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52118F" w14:textId="77777777" w:rsidR="009F436C" w:rsidRPr="00D83B8C" w:rsidRDefault="009F436C" w:rsidP="00382FEC">
      <w:pPr>
        <w:rPr>
          <w:lang w:val="fr-CA"/>
        </w:rPr>
      </w:pPr>
    </w:p>
    <w:p w14:paraId="2C9BDA5C" w14:textId="77777777" w:rsidR="00C00380" w:rsidRDefault="00C00380" w:rsidP="00417FB7">
      <w:pPr>
        <w:jc w:val="center"/>
        <w:rPr>
          <w:lang w:val="fr-CA"/>
        </w:rPr>
      </w:pPr>
    </w:p>
    <w:p w14:paraId="7214D2EF" w14:textId="77777777" w:rsidR="00C00380" w:rsidRPr="00D83B8C" w:rsidRDefault="00C00380" w:rsidP="00417FB7">
      <w:pPr>
        <w:jc w:val="center"/>
        <w:rPr>
          <w:lang w:val="fr-CA"/>
        </w:rPr>
      </w:pPr>
    </w:p>
    <w:p w14:paraId="1E521191" w14:textId="77777777" w:rsidR="009F436C" w:rsidRPr="00D83B8C" w:rsidRDefault="009F436C" w:rsidP="00417FB7">
      <w:pPr>
        <w:jc w:val="center"/>
        <w:rPr>
          <w:lang w:val="fr-CA"/>
        </w:rPr>
      </w:pPr>
    </w:p>
    <w:p w14:paraId="1E5211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52119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E521194" w14:textId="77777777" w:rsidR="003A37CF" w:rsidRPr="00D83B8C" w:rsidRDefault="003A37CF" w:rsidP="00056F2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21197" w14:textId="77777777" w:rsidR="00983D48" w:rsidRDefault="00983D48">
      <w:r>
        <w:separator/>
      </w:r>
    </w:p>
  </w:endnote>
  <w:endnote w:type="continuationSeparator" w:id="0">
    <w:p w14:paraId="1E5211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1195" w14:textId="77777777" w:rsidR="00983D48" w:rsidRDefault="00983D48">
      <w:r>
        <w:separator/>
      </w:r>
    </w:p>
  </w:footnote>
  <w:footnote w:type="continuationSeparator" w:id="0">
    <w:p w14:paraId="1E5211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11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2C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52119A" w14:textId="77777777" w:rsidR="008F53F3" w:rsidRDefault="008F53F3" w:rsidP="008F53F3">
    <w:pPr>
      <w:rPr>
        <w:szCs w:val="24"/>
      </w:rPr>
    </w:pPr>
  </w:p>
  <w:p w14:paraId="1E52119B" w14:textId="77777777" w:rsidR="008F53F3" w:rsidRDefault="008F53F3" w:rsidP="008F53F3">
    <w:pPr>
      <w:rPr>
        <w:szCs w:val="24"/>
      </w:rPr>
    </w:pPr>
  </w:p>
  <w:p w14:paraId="1E5211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38549</w:t>
    </w:r>
    <w:r>
      <w:rPr>
        <w:szCs w:val="24"/>
      </w:rPr>
      <w:t>     </w:t>
    </w:r>
  </w:p>
  <w:p w14:paraId="1E5211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52119E" w14:textId="77777777" w:rsidR="0073151A" w:rsidRDefault="0073151A" w:rsidP="0073151A"/>
      <w:p w14:paraId="1E52119F" w14:textId="77777777" w:rsidR="0073151A" w:rsidRPr="006E7BAE" w:rsidRDefault="0073151A" w:rsidP="0073151A"/>
      <w:p w14:paraId="1E5211A0" w14:textId="77777777" w:rsidR="0073151A" w:rsidRPr="006E7BAE" w:rsidRDefault="0073151A" w:rsidP="0073151A"/>
      <w:p w14:paraId="1E5211A1" w14:textId="77777777" w:rsidR="0073151A" w:rsidRPr="006E7BAE" w:rsidRDefault="0073151A" w:rsidP="0073151A"/>
      <w:p w14:paraId="1E5211A2" w14:textId="77777777" w:rsidR="0073151A" w:rsidRDefault="0073151A" w:rsidP="0073151A"/>
      <w:p w14:paraId="1E5211A3" w14:textId="77777777" w:rsidR="0073151A" w:rsidRDefault="0073151A" w:rsidP="0073151A"/>
      <w:p w14:paraId="1E5211A4" w14:textId="77777777" w:rsidR="0073151A" w:rsidRDefault="0073151A" w:rsidP="0073151A"/>
      <w:p w14:paraId="1E5211A5" w14:textId="77777777" w:rsidR="0073151A" w:rsidRDefault="0073151A" w:rsidP="0073151A"/>
      <w:p w14:paraId="1E5211A6" w14:textId="77777777" w:rsidR="0073151A" w:rsidRDefault="0073151A" w:rsidP="0073151A"/>
      <w:p w14:paraId="1E5211A7" w14:textId="77777777" w:rsidR="0073151A" w:rsidRPr="006E7BAE" w:rsidRDefault="0073151A" w:rsidP="0073151A"/>
      <w:p w14:paraId="1E5211A8" w14:textId="77777777" w:rsidR="00ED265D" w:rsidRPr="0073151A" w:rsidRDefault="00DA1E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4CA"/>
    <w:rsid w:val="00056F27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74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722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1B1E"/>
    <w:rsid w:val="00B5078E"/>
    <w:rsid w:val="00B60EDC"/>
    <w:rsid w:val="00BC39BE"/>
    <w:rsid w:val="00BD4E4C"/>
    <w:rsid w:val="00BF7644"/>
    <w:rsid w:val="00C00380"/>
    <w:rsid w:val="00C1285B"/>
    <w:rsid w:val="00C173B0"/>
    <w:rsid w:val="00C17F71"/>
    <w:rsid w:val="00C254F3"/>
    <w:rsid w:val="00C2612E"/>
    <w:rsid w:val="00CB2B73"/>
    <w:rsid w:val="00CE249F"/>
    <w:rsid w:val="00CF17D0"/>
    <w:rsid w:val="00D42339"/>
    <w:rsid w:val="00D61AC2"/>
    <w:rsid w:val="00D83B8C"/>
    <w:rsid w:val="00DA1E16"/>
    <w:rsid w:val="00DA2C54"/>
    <w:rsid w:val="00DA4281"/>
    <w:rsid w:val="00DB1ADC"/>
    <w:rsid w:val="00DD1A5D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521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F8521-6789-4A4C-944C-3850E93482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297A1A5-4536-4EED-8244-59BCDA270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3FD6-05CB-430B-96C6-5DEC4E9C6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2019-06-10T13:45:00Z</dcterms:created>
  <dcterms:modified xsi:type="dcterms:W3CDTF">2019-06-10T13:45:00Z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