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083E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38472</w:t>
      </w:r>
      <w:r w:rsidR="00E81C0B" w:rsidRPr="001E26DB">
        <w:t>     </w:t>
      </w:r>
    </w:p>
    <w:p w14:paraId="515083E9" w14:textId="77777777" w:rsidR="009F436C" w:rsidRPr="001E26DB" w:rsidRDefault="009F436C" w:rsidP="00382FEC"/>
    <w:p w14:paraId="515083E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5083EE" w14:textId="77777777" w:rsidTr="00B37A52">
        <w:tc>
          <w:tcPr>
            <w:tcW w:w="2269" w:type="pct"/>
          </w:tcPr>
          <w:p w14:paraId="515083EB" w14:textId="77777777" w:rsidR="00417FB7" w:rsidRPr="001E26DB" w:rsidRDefault="00806A32" w:rsidP="008262A3">
            <w:r>
              <w:t>Le 4 juillet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515083EC" w14:textId="77777777" w:rsidR="00417FB7" w:rsidRPr="001E26DB" w:rsidRDefault="00417FB7" w:rsidP="00382FEC"/>
        </w:tc>
        <w:tc>
          <w:tcPr>
            <w:tcW w:w="2350" w:type="pct"/>
          </w:tcPr>
          <w:p w14:paraId="515083ED" w14:textId="77777777" w:rsidR="00417FB7" w:rsidRPr="001E26DB" w:rsidRDefault="00806A32" w:rsidP="0027081E">
            <w:pPr>
              <w:rPr>
                <w:lang w:val="en-CA"/>
              </w:rPr>
            </w:pPr>
            <w:r>
              <w:t>July 4</w:t>
            </w:r>
            <w:r w:rsidR="0062554E">
              <w:t>, 2019</w:t>
            </w:r>
          </w:p>
        </w:tc>
      </w:tr>
      <w:tr w:rsidR="00C2612E" w:rsidRPr="0062554E" w14:paraId="515083F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5083E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083F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083F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1508400" w14:textId="77777777" w:rsidTr="006A1E6D">
        <w:tc>
          <w:tcPr>
            <w:tcW w:w="2269" w:type="pct"/>
          </w:tcPr>
          <w:p w14:paraId="515083F3" w14:textId="77777777" w:rsidR="003E7120" w:rsidRDefault="00806A32">
            <w:pPr>
              <w:pStyle w:val="SCCLsocPrefix"/>
            </w:pPr>
            <w:r>
              <w:t>ENTRE :</w:t>
            </w:r>
            <w:r>
              <w:br/>
            </w:r>
          </w:p>
          <w:p w14:paraId="515083F4" w14:textId="77777777" w:rsidR="003E7120" w:rsidRDefault="00806A32">
            <w:pPr>
              <w:pStyle w:val="SCCLsocParty"/>
            </w:pPr>
            <w:r>
              <w:t>Développements Iberville ltée, Location Les Développements Iberville ltée, Carrefour de l’Estrie Inc., 6482651 Canada Inc. et 4317653 Canada Inc.</w:t>
            </w:r>
            <w:r>
              <w:br/>
            </w:r>
          </w:p>
          <w:p w14:paraId="515083F5" w14:textId="77777777" w:rsidR="003E7120" w:rsidRDefault="00806A32">
            <w:pPr>
              <w:pStyle w:val="SCCLsocPartyRole"/>
            </w:pPr>
            <w:r>
              <w:t>Demanderesses</w:t>
            </w:r>
            <w:r>
              <w:br/>
            </w:r>
          </w:p>
          <w:p w14:paraId="515083F6" w14:textId="77777777" w:rsidR="003E7120" w:rsidRDefault="00806A32">
            <w:pPr>
              <w:pStyle w:val="SCCLsocVersus"/>
            </w:pPr>
            <w:r>
              <w:t>- et -</w:t>
            </w:r>
            <w:r>
              <w:br/>
            </w:r>
          </w:p>
          <w:p w14:paraId="515083F7" w14:textId="77777777" w:rsidR="003E7120" w:rsidRDefault="00806A3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15083F8" w14:textId="77777777" w:rsidR="003E7120" w:rsidRDefault="00806A3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15083F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15083FA" w14:textId="77777777" w:rsidR="003E7120" w:rsidRPr="00E5615E" w:rsidRDefault="00806A32">
            <w:pPr>
              <w:pStyle w:val="SCCLsocPrefix"/>
              <w:rPr>
                <w:lang w:val="en-US"/>
              </w:rPr>
            </w:pPr>
            <w:r w:rsidRPr="00E5615E">
              <w:rPr>
                <w:lang w:val="en-US"/>
              </w:rPr>
              <w:t>BETWEEN:</w:t>
            </w:r>
            <w:r w:rsidRPr="00E5615E">
              <w:rPr>
                <w:lang w:val="en-US"/>
              </w:rPr>
              <w:br/>
            </w:r>
          </w:p>
          <w:p w14:paraId="515083FB" w14:textId="77777777" w:rsidR="003E7120" w:rsidRPr="00E5615E" w:rsidRDefault="00806A32">
            <w:pPr>
              <w:pStyle w:val="SCCLsocParty"/>
              <w:rPr>
                <w:lang w:val="en-US"/>
              </w:rPr>
            </w:pPr>
            <w:r w:rsidRPr="00E5615E">
              <w:rPr>
                <w:lang w:val="en-US"/>
              </w:rPr>
              <w:t>Iberville Developments Ltd., Iberville Developments Leasing Ltd., Carrefour de l’Estrie Inc., 6482651 Canada Inc. and 4317653 Canada Inc.</w:t>
            </w:r>
            <w:r w:rsidRPr="00E5615E">
              <w:rPr>
                <w:lang w:val="en-US"/>
              </w:rPr>
              <w:br/>
            </w:r>
          </w:p>
          <w:p w14:paraId="515083FC" w14:textId="77777777" w:rsidR="003E7120" w:rsidRDefault="00806A32">
            <w:pPr>
              <w:pStyle w:val="SCCLsocPartyRole"/>
            </w:pPr>
            <w:r>
              <w:t>Applicants</w:t>
            </w:r>
            <w:r>
              <w:br/>
            </w:r>
          </w:p>
          <w:p w14:paraId="515083FD" w14:textId="77777777" w:rsidR="003E7120" w:rsidRDefault="00806A32">
            <w:pPr>
              <w:pStyle w:val="SCCLsocVersus"/>
            </w:pPr>
            <w:r>
              <w:t>- and -</w:t>
            </w:r>
            <w:r>
              <w:br/>
            </w:r>
          </w:p>
          <w:p w14:paraId="515083FE" w14:textId="77777777" w:rsidR="003E7120" w:rsidRDefault="00806A3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15083FF" w14:textId="77777777" w:rsidR="003E7120" w:rsidRDefault="00806A3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150840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50840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0840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0840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5615E" w14:paraId="51508410" w14:textId="77777777" w:rsidTr="00B37A52">
        <w:tc>
          <w:tcPr>
            <w:tcW w:w="2269" w:type="pct"/>
          </w:tcPr>
          <w:p w14:paraId="5150840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508406" w14:textId="77777777" w:rsidR="0027081E" w:rsidRPr="001E26DB" w:rsidRDefault="0027081E" w:rsidP="0027081E">
            <w:pPr>
              <w:jc w:val="center"/>
            </w:pPr>
          </w:p>
          <w:p w14:paraId="51508407" w14:textId="77777777" w:rsidR="00824412" w:rsidRDefault="0027081E" w:rsidP="0027081E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500-09-026184-168</w:t>
            </w:r>
            <w:r w:rsidRPr="001E26DB">
              <w:t xml:space="preserve">, </w:t>
            </w:r>
            <w:r w:rsidR="00806A32">
              <w:t xml:space="preserve">2018 QCCA 1886, </w:t>
            </w:r>
            <w:r w:rsidRPr="001E26DB">
              <w:t xml:space="preserve">daté du </w:t>
            </w:r>
            <w:r>
              <w:t>12 novembre 2018</w:t>
            </w:r>
            <w:r w:rsidRPr="001E26DB">
              <w:t xml:space="preserve">, est </w:t>
            </w:r>
            <w:r w:rsidR="00806A32">
              <w:t>rejet</w:t>
            </w:r>
            <w:r w:rsidR="00806A32">
              <w:rPr>
                <w:rFonts w:cs="Times New Roman"/>
              </w:rPr>
              <w:t>é</w:t>
            </w:r>
            <w:r w:rsidR="00806A32">
              <w:t>e avec d</w:t>
            </w:r>
            <w:r w:rsidR="00806A32">
              <w:rPr>
                <w:rFonts w:cs="Times New Roman"/>
              </w:rPr>
              <w:t>é</w:t>
            </w:r>
            <w:r w:rsidR="00806A32">
              <w:t>pens.</w:t>
            </w:r>
          </w:p>
          <w:bookmarkEnd w:id="0"/>
          <w:p w14:paraId="51508408" w14:textId="77777777" w:rsidR="00622562" w:rsidRDefault="00622562" w:rsidP="0027081E">
            <w:pPr>
              <w:jc w:val="both"/>
            </w:pPr>
          </w:p>
          <w:p w14:paraId="5150840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50840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50840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5084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50840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5615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5615E">
              <w:rPr>
                <w:lang w:val="en-US"/>
              </w:rPr>
              <w:t>500-09-026184-168</w:t>
            </w:r>
            <w:r w:rsidRPr="001E26DB">
              <w:rPr>
                <w:lang w:val="en-CA"/>
              </w:rPr>
              <w:t xml:space="preserve">, </w:t>
            </w:r>
            <w:r w:rsidR="00806A32" w:rsidRPr="00E5615E">
              <w:rPr>
                <w:lang w:val="en-US"/>
              </w:rPr>
              <w:t xml:space="preserve">2018 QCCA 1886, </w:t>
            </w:r>
            <w:r w:rsidRPr="001E26DB">
              <w:rPr>
                <w:lang w:val="en-CA"/>
              </w:rPr>
              <w:t xml:space="preserve">dated </w:t>
            </w:r>
            <w:r w:rsidRPr="00E5615E">
              <w:rPr>
                <w:lang w:val="en-US"/>
              </w:rPr>
              <w:t>November 12, 2018</w:t>
            </w:r>
            <w:r w:rsidR="00806A32" w:rsidRPr="00E5615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06A3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150840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50840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508411" w14:textId="77777777" w:rsidR="009F436C" w:rsidRPr="002C29B6" w:rsidRDefault="009F436C" w:rsidP="00382FEC">
      <w:pPr>
        <w:rPr>
          <w:lang w:val="en-US"/>
        </w:rPr>
      </w:pPr>
    </w:p>
    <w:p w14:paraId="51508412" w14:textId="77777777" w:rsidR="009F436C" w:rsidRDefault="009F436C" w:rsidP="00417FB7">
      <w:pPr>
        <w:jc w:val="center"/>
        <w:rPr>
          <w:lang w:val="en-US"/>
        </w:rPr>
      </w:pPr>
    </w:p>
    <w:p w14:paraId="51508413" w14:textId="77777777" w:rsidR="00806A32" w:rsidRDefault="00806A32" w:rsidP="00417FB7">
      <w:pPr>
        <w:jc w:val="center"/>
        <w:rPr>
          <w:lang w:val="en-US"/>
        </w:rPr>
      </w:pPr>
    </w:p>
    <w:p w14:paraId="51508414" w14:textId="77777777" w:rsidR="00806A32" w:rsidRDefault="00806A32" w:rsidP="00417FB7">
      <w:pPr>
        <w:jc w:val="center"/>
        <w:rPr>
          <w:lang w:val="en-US"/>
        </w:rPr>
      </w:pPr>
    </w:p>
    <w:p w14:paraId="51508415" w14:textId="77777777" w:rsidR="00806A32" w:rsidRPr="002C29B6" w:rsidRDefault="00806A32" w:rsidP="00417FB7">
      <w:pPr>
        <w:jc w:val="center"/>
        <w:rPr>
          <w:lang w:val="en-US"/>
        </w:rPr>
      </w:pPr>
    </w:p>
    <w:p w14:paraId="51508416" w14:textId="77777777" w:rsidR="009F436C" w:rsidRPr="002C29B6" w:rsidRDefault="009F436C" w:rsidP="00417FB7">
      <w:pPr>
        <w:jc w:val="center"/>
        <w:rPr>
          <w:lang w:val="en-US"/>
        </w:rPr>
      </w:pPr>
    </w:p>
    <w:p w14:paraId="51508417" w14:textId="77777777" w:rsidR="00655333" w:rsidRPr="0019299E" w:rsidRDefault="00655333" w:rsidP="00655333">
      <w:pPr>
        <w:jc w:val="center"/>
      </w:pPr>
      <w:r w:rsidRPr="0019299E">
        <w:t>J.C.C.</w:t>
      </w:r>
    </w:p>
    <w:p w14:paraId="51508418" w14:textId="77777777" w:rsidR="00655333" w:rsidRPr="0019299E" w:rsidRDefault="00655333" w:rsidP="00806A32">
      <w:pPr>
        <w:jc w:val="center"/>
      </w:pPr>
      <w:r w:rsidRPr="0019299E">
        <w:t>C.J.C.</w:t>
      </w: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841B" w14:textId="77777777" w:rsidR="00D27D4E" w:rsidRDefault="00D27D4E">
      <w:r>
        <w:separator/>
      </w:r>
    </w:p>
  </w:endnote>
  <w:endnote w:type="continuationSeparator" w:id="0">
    <w:p w14:paraId="5150841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8419" w14:textId="77777777" w:rsidR="00D27D4E" w:rsidRDefault="00D27D4E">
      <w:r>
        <w:separator/>
      </w:r>
    </w:p>
  </w:footnote>
  <w:footnote w:type="continuationSeparator" w:id="0">
    <w:p w14:paraId="5150841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84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6A3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50841E" w14:textId="77777777" w:rsidR="00401B64" w:rsidRDefault="00401B64" w:rsidP="00401B64">
    <w:pPr>
      <w:rPr>
        <w:szCs w:val="24"/>
      </w:rPr>
    </w:pPr>
  </w:p>
  <w:p w14:paraId="5150841F" w14:textId="77777777" w:rsidR="00401B64" w:rsidRDefault="00401B64" w:rsidP="00401B64">
    <w:pPr>
      <w:rPr>
        <w:szCs w:val="24"/>
      </w:rPr>
    </w:pPr>
  </w:p>
  <w:p w14:paraId="515084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38472</w:t>
    </w:r>
    <w:r w:rsidR="00401B64">
      <w:rPr>
        <w:szCs w:val="24"/>
      </w:rPr>
      <w:t>     </w:t>
    </w:r>
  </w:p>
  <w:p w14:paraId="5150842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508422" w14:textId="77777777" w:rsidR="000452C9" w:rsidRDefault="000452C9" w:rsidP="000452C9"/>
      <w:p w14:paraId="51508423" w14:textId="77777777" w:rsidR="000452C9" w:rsidRPr="001E26DB" w:rsidRDefault="000452C9" w:rsidP="000452C9"/>
      <w:p w14:paraId="51508424" w14:textId="77777777" w:rsidR="000452C9" w:rsidRPr="001E26DB" w:rsidRDefault="000452C9" w:rsidP="000452C9"/>
      <w:p w14:paraId="51508425" w14:textId="77777777" w:rsidR="000452C9" w:rsidRDefault="000452C9" w:rsidP="000452C9"/>
      <w:p w14:paraId="51508426" w14:textId="77777777" w:rsidR="000452C9" w:rsidRDefault="000452C9" w:rsidP="000452C9"/>
      <w:p w14:paraId="51508427" w14:textId="77777777" w:rsidR="000452C9" w:rsidRDefault="000452C9" w:rsidP="000452C9"/>
      <w:p w14:paraId="51508428" w14:textId="77777777" w:rsidR="000452C9" w:rsidRDefault="000452C9" w:rsidP="000452C9"/>
      <w:p w14:paraId="51508429" w14:textId="77777777" w:rsidR="000452C9" w:rsidRPr="001E26DB" w:rsidRDefault="000452C9" w:rsidP="000452C9"/>
      <w:p w14:paraId="5150842A" w14:textId="77777777" w:rsidR="000452C9" w:rsidRPr="001E26DB" w:rsidRDefault="000452C9" w:rsidP="000452C9"/>
      <w:p w14:paraId="5150842B" w14:textId="77777777" w:rsidR="000452C9" w:rsidRDefault="000452C9" w:rsidP="000452C9">
        <w:pPr>
          <w:pStyle w:val="Header"/>
        </w:pPr>
      </w:p>
      <w:p w14:paraId="5150842C" w14:textId="77777777" w:rsidR="001D6D96" w:rsidRPr="000452C9" w:rsidRDefault="00697FA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120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7FA9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6A32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615E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508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714E4-F613-4208-ACA2-B49551B22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CE88C-CD97-463E-A8E8-8B1BE09AEA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6A66C40-DACA-40CE-BAD6-3A89DEE9C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2019-07-02T18:12:00Z</dcterms:created>
  <dcterms:modified xsi:type="dcterms:W3CDTF">2019-07-02T18:12:00Z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