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D514E9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38628</w:t>
      </w:r>
      <w:r w:rsidR="0016666F" w:rsidRPr="006E7BAE">
        <w:t>     </w:t>
      </w:r>
    </w:p>
    <w:p w14:paraId="77D514EA" w14:textId="77777777" w:rsidR="009F436C" w:rsidRPr="006E7BAE" w:rsidRDefault="009F436C" w:rsidP="00382FEC"/>
    <w:p w14:paraId="77D514EB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77D514EF" w14:textId="77777777" w:rsidTr="00C173B0">
        <w:tc>
          <w:tcPr>
            <w:tcW w:w="2269" w:type="pct"/>
          </w:tcPr>
          <w:p w14:paraId="77D514EC" w14:textId="77777777" w:rsidR="00417FB7" w:rsidRPr="006E7BAE" w:rsidRDefault="00543EDD" w:rsidP="00DD20FE">
            <w:r>
              <w:t xml:space="preserve">September </w:t>
            </w:r>
            <w:r w:rsidR="00DD20FE">
              <w:t>19</w:t>
            </w:r>
            <w:r>
              <w:t>, 2019</w:t>
            </w:r>
          </w:p>
        </w:tc>
        <w:tc>
          <w:tcPr>
            <w:tcW w:w="381" w:type="pct"/>
          </w:tcPr>
          <w:p w14:paraId="77D514ED" w14:textId="77777777" w:rsidR="00417FB7" w:rsidRPr="006E7BAE" w:rsidRDefault="00417FB7" w:rsidP="00382FEC"/>
        </w:tc>
        <w:tc>
          <w:tcPr>
            <w:tcW w:w="2350" w:type="pct"/>
          </w:tcPr>
          <w:p w14:paraId="77D514EE" w14:textId="77777777" w:rsidR="00417FB7" w:rsidRPr="00D83B8C" w:rsidRDefault="00543EDD" w:rsidP="00DD20FE">
            <w:pPr>
              <w:rPr>
                <w:lang w:val="en-US"/>
              </w:rPr>
            </w:pPr>
            <w:r>
              <w:t>Le 1</w:t>
            </w:r>
            <w:r w:rsidR="00DD20FE">
              <w:t>9</w:t>
            </w:r>
            <w:r>
              <w:t xml:space="preserve"> septembre 2019</w:t>
            </w:r>
          </w:p>
        </w:tc>
      </w:tr>
      <w:tr w:rsidR="00E12A51" w:rsidRPr="006E7BAE" w14:paraId="77D514F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7D514F0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7D514F1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7D514F2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77D51501" w14:textId="77777777" w:rsidTr="00C173B0">
        <w:tc>
          <w:tcPr>
            <w:tcW w:w="2269" w:type="pct"/>
          </w:tcPr>
          <w:p w14:paraId="77D514F4" w14:textId="77777777" w:rsidR="00EF05E5" w:rsidRDefault="00DD20FE">
            <w:pPr>
              <w:pStyle w:val="SCCLsocPrefix"/>
            </w:pPr>
            <w:r>
              <w:t>BETWEEN:</w:t>
            </w:r>
            <w:r>
              <w:br/>
            </w:r>
          </w:p>
          <w:p w14:paraId="77D514F5" w14:textId="77777777" w:rsidR="00EF05E5" w:rsidRDefault="00DD20FE">
            <w:pPr>
              <w:pStyle w:val="SCCLsocParty"/>
            </w:pPr>
            <w:r>
              <w:t>Linda Colistro</w:t>
            </w:r>
            <w:r>
              <w:br/>
            </w:r>
          </w:p>
          <w:p w14:paraId="77D514F6" w14:textId="77777777" w:rsidR="00EF05E5" w:rsidRDefault="00DD20FE">
            <w:pPr>
              <w:pStyle w:val="SCCLsocPartyRole"/>
            </w:pPr>
            <w:r>
              <w:t>Applicant</w:t>
            </w:r>
            <w:r>
              <w:br/>
            </w:r>
          </w:p>
          <w:p w14:paraId="77D514F7" w14:textId="77777777" w:rsidR="00EF05E5" w:rsidRDefault="00DD20FE">
            <w:pPr>
              <w:pStyle w:val="SCCLsocVersus"/>
            </w:pPr>
            <w:r>
              <w:t>- and -</w:t>
            </w:r>
            <w:r>
              <w:br/>
            </w:r>
          </w:p>
          <w:p w14:paraId="77D514F8" w14:textId="2E60A051" w:rsidR="00EF05E5" w:rsidRDefault="00DD20FE">
            <w:pPr>
              <w:pStyle w:val="SCCLsocParty"/>
            </w:pPr>
            <w:r>
              <w:t>Tbaytel</w:t>
            </w:r>
            <w:r w:rsidR="00A6544B">
              <w:t xml:space="preserve"> and </w:t>
            </w:r>
            <w:r>
              <w:t xml:space="preserve">Corporation of the </w:t>
            </w:r>
            <w:r w:rsidR="00A6544B">
              <w:t>C</w:t>
            </w:r>
            <w:r>
              <w:t>ity of Thunder Bay</w:t>
            </w:r>
            <w:r>
              <w:br/>
            </w:r>
          </w:p>
          <w:p w14:paraId="77D514F9" w14:textId="77777777" w:rsidR="00EF05E5" w:rsidRDefault="00DD20FE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77D514FA" w14:textId="77777777" w:rsidR="00824412" w:rsidRPr="006E7BAE" w:rsidRDefault="00824412" w:rsidP="00375294"/>
        </w:tc>
        <w:tc>
          <w:tcPr>
            <w:tcW w:w="2350" w:type="pct"/>
          </w:tcPr>
          <w:p w14:paraId="77D514FB" w14:textId="77777777" w:rsidR="00EF05E5" w:rsidRPr="00555DE9" w:rsidRDefault="00DD20FE">
            <w:pPr>
              <w:pStyle w:val="SCCLsocPrefix"/>
              <w:rPr>
                <w:lang w:val="fr-CA"/>
              </w:rPr>
            </w:pPr>
            <w:r w:rsidRPr="00555DE9">
              <w:rPr>
                <w:lang w:val="fr-CA"/>
              </w:rPr>
              <w:t>ENTRE :</w:t>
            </w:r>
            <w:r w:rsidRPr="00555DE9">
              <w:rPr>
                <w:lang w:val="fr-CA"/>
              </w:rPr>
              <w:br/>
            </w:r>
          </w:p>
          <w:p w14:paraId="77D514FC" w14:textId="77777777" w:rsidR="00EF05E5" w:rsidRPr="00555DE9" w:rsidRDefault="00DD20FE">
            <w:pPr>
              <w:pStyle w:val="SCCLsocParty"/>
              <w:rPr>
                <w:lang w:val="fr-CA"/>
              </w:rPr>
            </w:pPr>
            <w:r w:rsidRPr="00555DE9">
              <w:rPr>
                <w:lang w:val="fr-CA"/>
              </w:rPr>
              <w:t>Linda Colistro</w:t>
            </w:r>
            <w:r w:rsidRPr="00555DE9">
              <w:rPr>
                <w:lang w:val="fr-CA"/>
              </w:rPr>
              <w:br/>
            </w:r>
          </w:p>
          <w:p w14:paraId="77D514FD" w14:textId="77777777" w:rsidR="00EF05E5" w:rsidRPr="00555DE9" w:rsidRDefault="00DD20FE">
            <w:pPr>
              <w:pStyle w:val="SCCLsocPartyRole"/>
              <w:rPr>
                <w:lang w:val="fr-CA"/>
              </w:rPr>
            </w:pPr>
            <w:r w:rsidRPr="00555DE9">
              <w:rPr>
                <w:lang w:val="fr-CA"/>
              </w:rPr>
              <w:t>Demanderesse</w:t>
            </w:r>
            <w:r w:rsidRPr="00555DE9">
              <w:rPr>
                <w:lang w:val="fr-CA"/>
              </w:rPr>
              <w:br/>
            </w:r>
          </w:p>
          <w:p w14:paraId="77D514FE" w14:textId="77777777" w:rsidR="00EF05E5" w:rsidRPr="00DF1671" w:rsidRDefault="00DD20FE">
            <w:pPr>
              <w:pStyle w:val="SCCLsocVersus"/>
              <w:rPr>
                <w:lang w:val="fr-CA"/>
              </w:rPr>
            </w:pPr>
            <w:r w:rsidRPr="00DF1671">
              <w:rPr>
                <w:lang w:val="fr-CA"/>
              </w:rPr>
              <w:t>- et -</w:t>
            </w:r>
            <w:r w:rsidRPr="00DF1671">
              <w:rPr>
                <w:lang w:val="fr-CA"/>
              </w:rPr>
              <w:br/>
            </w:r>
          </w:p>
          <w:p w14:paraId="77D514FF" w14:textId="0ACA986A" w:rsidR="00EF05E5" w:rsidRDefault="00DD20FE">
            <w:pPr>
              <w:pStyle w:val="SCCLsocParty"/>
            </w:pPr>
            <w:r>
              <w:t>Tbaytel</w:t>
            </w:r>
            <w:r w:rsidR="00A6544B">
              <w:t xml:space="preserve"> et</w:t>
            </w:r>
            <w:r>
              <w:t xml:space="preserve"> Corporation of the </w:t>
            </w:r>
            <w:r w:rsidR="00A6544B">
              <w:t>C</w:t>
            </w:r>
            <w:r>
              <w:t>ity of Thunder Bay</w:t>
            </w:r>
            <w:r>
              <w:br/>
            </w:r>
          </w:p>
          <w:p w14:paraId="77D51500" w14:textId="74A911E6" w:rsidR="00EF05E5" w:rsidRDefault="00DD20FE" w:rsidP="00DD20FE">
            <w:pPr>
              <w:pStyle w:val="SCCLsocPartyRole"/>
            </w:pPr>
            <w:r>
              <w:t>Intimé</w:t>
            </w:r>
            <w:r w:rsidR="00A6544B">
              <w:t>e</w:t>
            </w:r>
            <w:r>
              <w:t>s</w:t>
            </w:r>
          </w:p>
        </w:tc>
      </w:tr>
      <w:tr w:rsidR="00824412" w:rsidRPr="006E7BAE" w14:paraId="77D5150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7D51502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7D51503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7D51504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DF1671" w14:paraId="77D5150F" w14:textId="77777777" w:rsidTr="00C173B0">
        <w:tc>
          <w:tcPr>
            <w:tcW w:w="2269" w:type="pct"/>
          </w:tcPr>
          <w:p w14:paraId="77D51506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77D51507" w14:textId="77777777" w:rsidR="00824412" w:rsidRPr="006E7BAE" w:rsidRDefault="00824412" w:rsidP="00417FB7">
            <w:pPr>
              <w:jc w:val="center"/>
            </w:pPr>
          </w:p>
          <w:p w14:paraId="77D51508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C64072, 2019 ONCA 197</w:t>
            </w:r>
            <w:r w:rsidRPr="006E7BAE">
              <w:t xml:space="preserve">, dated </w:t>
            </w:r>
            <w:r>
              <w:t>March 13, 2019</w:t>
            </w:r>
            <w:r w:rsidR="00DD20FE">
              <w:t>,</w:t>
            </w:r>
            <w:r w:rsidRPr="006E7BAE">
              <w:t xml:space="preserve"> is</w:t>
            </w:r>
            <w:r w:rsidR="00DD20FE">
              <w:t xml:space="preserve"> dismissed with costs</w:t>
            </w:r>
            <w:r w:rsidRPr="006E7BAE">
              <w:t>.</w:t>
            </w:r>
          </w:p>
          <w:p w14:paraId="77D51509" w14:textId="77777777" w:rsidR="003F6511" w:rsidRDefault="003F6511" w:rsidP="00011960">
            <w:pPr>
              <w:jc w:val="both"/>
            </w:pPr>
          </w:p>
          <w:p w14:paraId="77D5150A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77D5150B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7D5150C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77D5150D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77D5150E" w14:textId="77777777" w:rsidR="003F6511" w:rsidRPr="006E7BAE" w:rsidRDefault="00824412" w:rsidP="00DD20FE">
            <w:pPr>
              <w:jc w:val="both"/>
              <w:rPr>
                <w:lang w:val="fr-CA"/>
              </w:rPr>
            </w:pPr>
            <w:bookmarkStart w:id="1" w:name="_GoBack"/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555DE9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555DE9">
              <w:rPr>
                <w:lang w:val="fr-CA"/>
              </w:rPr>
              <w:t>C64072, 2019 ONCA 197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555DE9">
              <w:rPr>
                <w:lang w:val="fr-CA"/>
              </w:rPr>
              <w:t>13 mars 2019</w:t>
            </w:r>
            <w:r w:rsidRPr="006E7BAE">
              <w:rPr>
                <w:lang w:val="fr-CA"/>
              </w:rPr>
              <w:t>, est</w:t>
            </w:r>
            <w:r w:rsidR="00DD20FE">
              <w:rPr>
                <w:lang w:val="fr-CA"/>
              </w:rPr>
              <w:t xml:space="preserve"> rejetée avec dépens</w:t>
            </w:r>
            <w:r w:rsidRPr="006E7BAE">
              <w:rPr>
                <w:lang w:val="fr-CA"/>
              </w:rPr>
              <w:t>.</w:t>
            </w:r>
            <w:bookmarkEnd w:id="1"/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77D51510" w14:textId="77777777" w:rsidR="009F436C" w:rsidRPr="00D83B8C" w:rsidRDefault="009F436C" w:rsidP="00382FEC">
      <w:pPr>
        <w:rPr>
          <w:lang w:val="fr-CA"/>
        </w:rPr>
      </w:pPr>
    </w:p>
    <w:p w14:paraId="77D51511" w14:textId="77777777" w:rsidR="009F436C" w:rsidRPr="00D83B8C" w:rsidRDefault="009F436C" w:rsidP="00417FB7">
      <w:pPr>
        <w:jc w:val="center"/>
        <w:rPr>
          <w:lang w:val="fr-CA"/>
        </w:rPr>
      </w:pPr>
    </w:p>
    <w:p w14:paraId="77D51512" w14:textId="77777777" w:rsidR="009F436C" w:rsidRPr="00D83B8C" w:rsidRDefault="009F436C" w:rsidP="00417FB7">
      <w:pPr>
        <w:jc w:val="center"/>
        <w:rPr>
          <w:lang w:val="fr-CA"/>
        </w:rPr>
      </w:pPr>
    </w:p>
    <w:p w14:paraId="77D51513" w14:textId="77777777" w:rsidR="009F436C" w:rsidRPr="00D83B8C" w:rsidRDefault="009F436C" w:rsidP="00417FB7">
      <w:pPr>
        <w:jc w:val="center"/>
        <w:rPr>
          <w:lang w:val="fr-CA"/>
        </w:rPr>
      </w:pPr>
    </w:p>
    <w:p w14:paraId="77D51514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77D51515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77D51516" w14:textId="77777777" w:rsidR="003A37CF" w:rsidRPr="00D83B8C" w:rsidRDefault="003A37CF" w:rsidP="00DD20FE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D51519" w14:textId="77777777" w:rsidR="00983D48" w:rsidRDefault="00983D48">
      <w:r>
        <w:separator/>
      </w:r>
    </w:p>
  </w:endnote>
  <w:endnote w:type="continuationSeparator" w:id="0">
    <w:p w14:paraId="77D5151A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D51517" w14:textId="77777777" w:rsidR="00983D48" w:rsidRDefault="00983D48">
      <w:r>
        <w:separator/>
      </w:r>
    </w:p>
  </w:footnote>
  <w:footnote w:type="continuationSeparator" w:id="0">
    <w:p w14:paraId="77D51518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D5151B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DD20FE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7D5151C" w14:textId="77777777" w:rsidR="008F53F3" w:rsidRDefault="008F53F3" w:rsidP="008F53F3">
    <w:pPr>
      <w:rPr>
        <w:szCs w:val="24"/>
      </w:rPr>
    </w:pPr>
  </w:p>
  <w:p w14:paraId="77D5151D" w14:textId="77777777" w:rsidR="008F53F3" w:rsidRDefault="008F53F3" w:rsidP="008F53F3">
    <w:pPr>
      <w:rPr>
        <w:szCs w:val="24"/>
      </w:rPr>
    </w:pPr>
  </w:p>
  <w:p w14:paraId="77D5151E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38628</w:t>
    </w:r>
    <w:r>
      <w:rPr>
        <w:szCs w:val="24"/>
      </w:rPr>
      <w:t>     </w:t>
    </w:r>
  </w:p>
  <w:p w14:paraId="77D5151F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77D51520" w14:textId="77777777" w:rsidR="0073151A" w:rsidRDefault="0073151A" w:rsidP="0073151A"/>
      <w:p w14:paraId="77D51521" w14:textId="77777777" w:rsidR="0073151A" w:rsidRPr="006E7BAE" w:rsidRDefault="0073151A" w:rsidP="0073151A"/>
      <w:p w14:paraId="77D51522" w14:textId="77777777" w:rsidR="0073151A" w:rsidRPr="006E7BAE" w:rsidRDefault="0073151A" w:rsidP="0073151A"/>
      <w:p w14:paraId="77D51523" w14:textId="77777777" w:rsidR="0073151A" w:rsidRPr="006E7BAE" w:rsidRDefault="0073151A" w:rsidP="0073151A"/>
      <w:p w14:paraId="77D51524" w14:textId="77777777" w:rsidR="0073151A" w:rsidRDefault="0073151A" w:rsidP="0073151A"/>
      <w:p w14:paraId="77D51525" w14:textId="77777777" w:rsidR="0073151A" w:rsidRDefault="0073151A" w:rsidP="0073151A"/>
      <w:p w14:paraId="77D51526" w14:textId="77777777" w:rsidR="0073151A" w:rsidRDefault="0073151A" w:rsidP="0073151A"/>
      <w:p w14:paraId="77D51527" w14:textId="77777777" w:rsidR="0073151A" w:rsidRDefault="0073151A" w:rsidP="0073151A"/>
      <w:p w14:paraId="77D51528" w14:textId="77777777" w:rsidR="0073151A" w:rsidRDefault="0073151A" w:rsidP="0073151A"/>
      <w:p w14:paraId="77D51529" w14:textId="77777777" w:rsidR="0073151A" w:rsidRPr="006E7BAE" w:rsidRDefault="0073151A" w:rsidP="0073151A"/>
      <w:p w14:paraId="77D5152A" w14:textId="77777777" w:rsidR="00ED265D" w:rsidRPr="0073151A" w:rsidRDefault="00792E9B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55DE9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92E9B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30753"/>
    <w:rsid w:val="00A6544B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20FE"/>
    <w:rsid w:val="00DD4332"/>
    <w:rsid w:val="00DF1671"/>
    <w:rsid w:val="00E12A51"/>
    <w:rsid w:val="00E736B9"/>
    <w:rsid w:val="00E777AD"/>
    <w:rsid w:val="00EA4B61"/>
    <w:rsid w:val="00EC5EE0"/>
    <w:rsid w:val="00ED265D"/>
    <w:rsid w:val="00EE2A6C"/>
    <w:rsid w:val="00EF05E5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77D514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13047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2019-09-19T04:00:00+00:00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Côté;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B1059B-79F7-44F3-9130-4E013745D209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D0A2EDE5-AC77-43C1-B9A6-E4650507DE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9AEF03-041E-4CF6-9B70-5D2D0C973F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2019-09-17T17:58:00Z</dcterms:created>
  <dcterms:modified xsi:type="dcterms:W3CDTF">2019-09-17T17:58:00Z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