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C5C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38684</w:t>
      </w:r>
      <w:r w:rsidR="0016666F" w:rsidRPr="006E7BAE">
        <w:t>     </w:t>
      </w:r>
    </w:p>
    <w:p w14:paraId="4407C5C4" w14:textId="77777777" w:rsidR="009F436C" w:rsidRPr="006E7BAE" w:rsidRDefault="009F436C" w:rsidP="00382FEC"/>
    <w:p w14:paraId="4407C5C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07C5C9" w14:textId="77777777" w:rsidTr="00C173B0">
        <w:tc>
          <w:tcPr>
            <w:tcW w:w="2269" w:type="pct"/>
          </w:tcPr>
          <w:p w14:paraId="4407C5C6" w14:textId="77777777" w:rsidR="00417FB7" w:rsidRPr="006E7BAE" w:rsidRDefault="00543EDD" w:rsidP="00FE04E9">
            <w:r>
              <w:t xml:space="preserve">September </w:t>
            </w:r>
            <w:r w:rsidR="00FE04E9">
              <w:t>26</w:t>
            </w:r>
            <w:r>
              <w:t>, 2019</w:t>
            </w:r>
          </w:p>
        </w:tc>
        <w:tc>
          <w:tcPr>
            <w:tcW w:w="381" w:type="pct"/>
          </w:tcPr>
          <w:p w14:paraId="4407C5C7" w14:textId="77777777" w:rsidR="00417FB7" w:rsidRPr="006E7BAE" w:rsidRDefault="00417FB7" w:rsidP="00382FEC"/>
        </w:tc>
        <w:tc>
          <w:tcPr>
            <w:tcW w:w="2350" w:type="pct"/>
          </w:tcPr>
          <w:p w14:paraId="4407C5C8" w14:textId="77777777" w:rsidR="00417FB7" w:rsidRPr="00D83B8C" w:rsidRDefault="00543EDD" w:rsidP="00FE04E9">
            <w:pPr>
              <w:rPr>
                <w:lang w:val="en-US"/>
              </w:rPr>
            </w:pPr>
            <w:r>
              <w:t xml:space="preserve">Le </w:t>
            </w:r>
            <w:r w:rsidR="00FE04E9">
              <w:t>26</w:t>
            </w:r>
            <w:r>
              <w:t xml:space="preserve"> septembre 2019</w:t>
            </w:r>
          </w:p>
        </w:tc>
      </w:tr>
      <w:tr w:rsidR="00E12A51" w:rsidRPr="006E7BAE" w14:paraId="4407C5C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07C5C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07C5C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07C5C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407C5DB" w14:textId="77777777" w:rsidTr="00C173B0">
        <w:tc>
          <w:tcPr>
            <w:tcW w:w="2269" w:type="pct"/>
          </w:tcPr>
          <w:p w14:paraId="4407C5CE" w14:textId="77777777" w:rsidR="001441A8" w:rsidRDefault="00035CB4">
            <w:pPr>
              <w:pStyle w:val="SCCLsocPrefix"/>
            </w:pPr>
            <w:r>
              <w:t>BETWEEN:</w:t>
            </w:r>
            <w:r>
              <w:br/>
            </w:r>
          </w:p>
          <w:p w14:paraId="4407C5CF" w14:textId="77777777" w:rsidR="001441A8" w:rsidRDefault="00035CB4">
            <w:pPr>
              <w:pStyle w:val="SCCLsocParty"/>
            </w:pPr>
            <w:r>
              <w:t>Stefan Brands</w:t>
            </w:r>
            <w:r>
              <w:br/>
            </w:r>
          </w:p>
          <w:p w14:paraId="4407C5D0" w14:textId="77777777" w:rsidR="001441A8" w:rsidRDefault="00035CB4">
            <w:pPr>
              <w:pStyle w:val="SCCLsocPartyRole"/>
            </w:pPr>
            <w:r>
              <w:t>Applicant</w:t>
            </w:r>
            <w:r>
              <w:br/>
            </w:r>
          </w:p>
          <w:p w14:paraId="4407C5D1" w14:textId="77777777" w:rsidR="001441A8" w:rsidRDefault="00035CB4">
            <w:pPr>
              <w:pStyle w:val="SCCLsocVersus"/>
            </w:pPr>
            <w:r>
              <w:t>- and -</w:t>
            </w:r>
            <w:r>
              <w:br/>
            </w:r>
          </w:p>
          <w:p w14:paraId="4407C5D2" w14:textId="57398B95" w:rsidR="001441A8" w:rsidRPr="00FE04E9" w:rsidRDefault="00035CB4">
            <w:pPr>
              <w:pStyle w:val="SCCLsocParty"/>
              <w:rPr>
                <w:lang w:val="fr-CA"/>
              </w:rPr>
            </w:pPr>
            <w:r w:rsidRPr="00FE04E9">
              <w:rPr>
                <w:lang w:val="fr-CA"/>
              </w:rPr>
              <w:t>Patrice Dumais, Sylvain Caron</w:t>
            </w:r>
            <w:r w:rsidR="00D91289">
              <w:rPr>
                <w:lang w:val="fr-CA"/>
              </w:rPr>
              <w:t xml:space="preserve"> and</w:t>
            </w:r>
            <w:r w:rsidRPr="00FE04E9">
              <w:rPr>
                <w:lang w:val="fr-CA"/>
              </w:rPr>
              <w:t xml:space="preserve"> BDO Canada LLP</w:t>
            </w:r>
            <w:r w:rsidRPr="00FE04E9">
              <w:rPr>
                <w:lang w:val="fr-CA"/>
              </w:rPr>
              <w:br/>
            </w:r>
          </w:p>
          <w:p w14:paraId="4407C5D3" w14:textId="77777777" w:rsidR="001441A8" w:rsidRDefault="00035CB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407C5D4" w14:textId="77777777" w:rsidR="00824412" w:rsidRPr="006E7BAE" w:rsidRDefault="00824412" w:rsidP="00375294"/>
        </w:tc>
        <w:tc>
          <w:tcPr>
            <w:tcW w:w="2350" w:type="pct"/>
          </w:tcPr>
          <w:p w14:paraId="4407C5D5" w14:textId="77777777" w:rsidR="001441A8" w:rsidRPr="00FE04E9" w:rsidRDefault="00035CB4">
            <w:pPr>
              <w:pStyle w:val="SCCLsocPrefix"/>
              <w:rPr>
                <w:lang w:val="fr-CA"/>
              </w:rPr>
            </w:pPr>
            <w:r w:rsidRPr="00FE04E9">
              <w:rPr>
                <w:lang w:val="fr-CA"/>
              </w:rPr>
              <w:t>ENTRE :</w:t>
            </w:r>
            <w:r w:rsidRPr="00FE04E9">
              <w:rPr>
                <w:lang w:val="fr-CA"/>
              </w:rPr>
              <w:br/>
            </w:r>
          </w:p>
          <w:p w14:paraId="4407C5D6" w14:textId="77777777" w:rsidR="001441A8" w:rsidRPr="00FE04E9" w:rsidRDefault="00035CB4">
            <w:pPr>
              <w:pStyle w:val="SCCLsocParty"/>
              <w:rPr>
                <w:lang w:val="fr-CA"/>
              </w:rPr>
            </w:pPr>
            <w:r w:rsidRPr="00FE04E9">
              <w:rPr>
                <w:lang w:val="fr-CA"/>
              </w:rPr>
              <w:t>Stefan Brands</w:t>
            </w:r>
            <w:r w:rsidRPr="00FE04E9">
              <w:rPr>
                <w:lang w:val="fr-CA"/>
              </w:rPr>
              <w:br/>
            </w:r>
          </w:p>
          <w:p w14:paraId="4407C5D7" w14:textId="77777777" w:rsidR="001441A8" w:rsidRPr="00FE04E9" w:rsidRDefault="00035CB4">
            <w:pPr>
              <w:pStyle w:val="SCCLsocPartyRole"/>
              <w:rPr>
                <w:lang w:val="fr-CA"/>
              </w:rPr>
            </w:pPr>
            <w:r w:rsidRPr="00FE04E9">
              <w:rPr>
                <w:lang w:val="fr-CA"/>
              </w:rPr>
              <w:t>Demandeur</w:t>
            </w:r>
            <w:r w:rsidRPr="00FE04E9">
              <w:rPr>
                <w:lang w:val="fr-CA"/>
              </w:rPr>
              <w:br/>
            </w:r>
          </w:p>
          <w:p w14:paraId="4407C5D8" w14:textId="77777777" w:rsidR="001441A8" w:rsidRPr="00FE04E9" w:rsidRDefault="00035CB4">
            <w:pPr>
              <w:pStyle w:val="SCCLsocVersus"/>
              <w:rPr>
                <w:lang w:val="fr-CA"/>
              </w:rPr>
            </w:pPr>
            <w:r w:rsidRPr="00FE04E9">
              <w:rPr>
                <w:lang w:val="fr-CA"/>
              </w:rPr>
              <w:t>- et -</w:t>
            </w:r>
            <w:r w:rsidRPr="00FE04E9">
              <w:rPr>
                <w:lang w:val="fr-CA"/>
              </w:rPr>
              <w:br/>
            </w:r>
          </w:p>
          <w:p w14:paraId="4407C5D9" w14:textId="55ACBE80" w:rsidR="001441A8" w:rsidRPr="00FE04E9" w:rsidRDefault="00035CB4">
            <w:pPr>
              <w:pStyle w:val="SCCLsocParty"/>
              <w:rPr>
                <w:lang w:val="fr-CA"/>
              </w:rPr>
            </w:pPr>
            <w:r w:rsidRPr="00FE04E9">
              <w:rPr>
                <w:lang w:val="fr-CA"/>
              </w:rPr>
              <w:t>Patrice Dumais, Sylvain Caron</w:t>
            </w:r>
            <w:r w:rsidR="00D91289">
              <w:rPr>
                <w:lang w:val="fr-CA"/>
              </w:rPr>
              <w:t xml:space="preserve"> et</w:t>
            </w:r>
            <w:r w:rsidRPr="00FE04E9">
              <w:rPr>
                <w:lang w:val="fr-CA"/>
              </w:rPr>
              <w:t xml:space="preserve"> BDO Canada s.r.l./S.E.N.C.R.L.</w:t>
            </w:r>
            <w:r w:rsidRPr="00FE04E9">
              <w:rPr>
                <w:lang w:val="fr-CA"/>
              </w:rPr>
              <w:br/>
            </w:r>
          </w:p>
          <w:p w14:paraId="4407C5DA" w14:textId="5F151980" w:rsidR="001441A8" w:rsidRDefault="00035CB4" w:rsidP="00FE04E9">
            <w:pPr>
              <w:pStyle w:val="SCCLsocPartyRole"/>
            </w:pPr>
            <w:r>
              <w:t>Intimé</w:t>
            </w:r>
            <w:r w:rsidR="00D91289">
              <w:t>s</w:t>
            </w:r>
          </w:p>
        </w:tc>
      </w:tr>
      <w:tr w:rsidR="00824412" w:rsidRPr="006E7BAE" w14:paraId="4407C5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07C5D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07C5D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07C5D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5F6E" w14:paraId="4407C5E9" w14:textId="77777777" w:rsidTr="00C173B0">
        <w:tc>
          <w:tcPr>
            <w:tcW w:w="2269" w:type="pct"/>
          </w:tcPr>
          <w:p w14:paraId="4407C5E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07C5E1" w14:textId="77777777" w:rsidR="00824412" w:rsidRPr="006E7BAE" w:rsidRDefault="00824412" w:rsidP="00417FB7">
            <w:pPr>
              <w:jc w:val="center"/>
            </w:pPr>
          </w:p>
          <w:p w14:paraId="4407C5E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035CB4">
              <w:t>500-09-027907-187</w:t>
            </w:r>
            <w:r w:rsidR="00035CB4" w:rsidRPr="006E7BAE">
              <w:t xml:space="preserve">, </w:t>
            </w:r>
            <w:r>
              <w:t xml:space="preserve">2019 QCCA 689, </w:t>
            </w:r>
            <w:r w:rsidRPr="006E7BAE">
              <w:t xml:space="preserve">dated </w:t>
            </w:r>
            <w:r>
              <w:t>April 12, 2019</w:t>
            </w:r>
            <w:r w:rsidR="00FE04E9">
              <w:t>,</w:t>
            </w:r>
            <w:r w:rsidRPr="006E7BAE">
              <w:t xml:space="preserve"> is </w:t>
            </w:r>
            <w:r w:rsidR="00FE04E9">
              <w:t>dismissed with costs.</w:t>
            </w:r>
          </w:p>
          <w:p w14:paraId="4407C5E3" w14:textId="77777777" w:rsidR="003F6511" w:rsidRDefault="003F6511" w:rsidP="00011960">
            <w:pPr>
              <w:jc w:val="both"/>
            </w:pPr>
          </w:p>
          <w:p w14:paraId="4407C5E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407C5E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07C5E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07C5E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07C5E8" w14:textId="77777777" w:rsidR="003F6511" w:rsidRPr="006E7BAE" w:rsidRDefault="00824412" w:rsidP="00035CB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04E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FE04E9">
              <w:rPr>
                <w:lang w:val="fr-CA"/>
              </w:rPr>
              <w:t>500-09-027907-187</w:t>
            </w:r>
            <w:r w:rsidRPr="006E7BAE">
              <w:rPr>
                <w:lang w:val="fr-CA"/>
              </w:rPr>
              <w:t xml:space="preserve">, </w:t>
            </w:r>
            <w:r w:rsidR="00035CB4" w:rsidRPr="00FE04E9">
              <w:rPr>
                <w:lang w:val="fr-CA"/>
              </w:rPr>
              <w:t xml:space="preserve">2019 QCCA 689,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04E9">
              <w:rPr>
                <w:lang w:val="fr-CA"/>
              </w:rPr>
              <w:t>12 avril 2019</w:t>
            </w:r>
            <w:r w:rsidRPr="006E7BAE">
              <w:rPr>
                <w:lang w:val="fr-CA"/>
              </w:rPr>
              <w:t xml:space="preserve">, est </w:t>
            </w:r>
            <w:r w:rsidR="00FE04E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407C5EA" w14:textId="77777777" w:rsidR="009F436C" w:rsidRPr="00D83B8C" w:rsidRDefault="009F436C" w:rsidP="00382FEC">
      <w:pPr>
        <w:rPr>
          <w:lang w:val="fr-CA"/>
        </w:rPr>
      </w:pPr>
    </w:p>
    <w:p w14:paraId="4407C5EB" w14:textId="77777777" w:rsidR="009F436C" w:rsidRPr="00D83B8C" w:rsidRDefault="009F436C" w:rsidP="00417FB7">
      <w:pPr>
        <w:jc w:val="center"/>
        <w:rPr>
          <w:lang w:val="fr-CA"/>
        </w:rPr>
      </w:pPr>
    </w:p>
    <w:p w14:paraId="4407C5EC" w14:textId="77777777" w:rsidR="009F436C" w:rsidRPr="00D83B8C" w:rsidRDefault="009F436C" w:rsidP="00417FB7">
      <w:pPr>
        <w:jc w:val="center"/>
        <w:rPr>
          <w:lang w:val="fr-CA"/>
        </w:rPr>
      </w:pPr>
    </w:p>
    <w:p w14:paraId="4407C5ED" w14:textId="77777777" w:rsidR="009F436C" w:rsidRPr="00D83B8C" w:rsidRDefault="009F436C" w:rsidP="00417FB7">
      <w:pPr>
        <w:jc w:val="center"/>
        <w:rPr>
          <w:lang w:val="fr-CA"/>
        </w:rPr>
      </w:pPr>
    </w:p>
    <w:p w14:paraId="4407C5EE" w14:textId="77777777" w:rsidR="009F436C" w:rsidRDefault="009F436C" w:rsidP="00417FB7">
      <w:pPr>
        <w:jc w:val="center"/>
        <w:rPr>
          <w:lang w:val="fr-CA"/>
        </w:rPr>
      </w:pPr>
    </w:p>
    <w:p w14:paraId="3B3418F3" w14:textId="77777777" w:rsidR="00D91289" w:rsidRPr="00D83B8C" w:rsidRDefault="00D91289" w:rsidP="00417FB7">
      <w:pPr>
        <w:jc w:val="center"/>
        <w:rPr>
          <w:lang w:val="fr-CA"/>
        </w:rPr>
      </w:pPr>
    </w:p>
    <w:p w14:paraId="4407C5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07C5F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407C5F1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7C5F4" w14:textId="77777777" w:rsidR="00983D48" w:rsidRDefault="00983D48">
      <w:r>
        <w:separator/>
      </w:r>
    </w:p>
  </w:endnote>
  <w:endnote w:type="continuationSeparator" w:id="0">
    <w:p w14:paraId="4407C5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C5F2" w14:textId="77777777" w:rsidR="00983D48" w:rsidRDefault="00983D48">
      <w:r>
        <w:separator/>
      </w:r>
    </w:p>
  </w:footnote>
  <w:footnote w:type="continuationSeparator" w:id="0">
    <w:p w14:paraId="4407C5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7C5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E04E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07C5F7" w14:textId="77777777" w:rsidR="008F53F3" w:rsidRDefault="008F53F3" w:rsidP="008F53F3">
    <w:pPr>
      <w:rPr>
        <w:szCs w:val="24"/>
      </w:rPr>
    </w:pPr>
  </w:p>
  <w:p w14:paraId="4407C5F8" w14:textId="77777777" w:rsidR="008F53F3" w:rsidRDefault="008F53F3" w:rsidP="008F53F3">
    <w:pPr>
      <w:rPr>
        <w:szCs w:val="24"/>
      </w:rPr>
    </w:pPr>
  </w:p>
  <w:p w14:paraId="4407C5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38684</w:t>
    </w:r>
    <w:r>
      <w:rPr>
        <w:szCs w:val="24"/>
      </w:rPr>
      <w:t>     </w:t>
    </w:r>
  </w:p>
  <w:p w14:paraId="4407C5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407C5FB" w14:textId="77777777" w:rsidR="0073151A" w:rsidRDefault="0073151A" w:rsidP="0073151A"/>
      <w:p w14:paraId="4407C5FC" w14:textId="77777777" w:rsidR="0073151A" w:rsidRPr="006E7BAE" w:rsidRDefault="0073151A" w:rsidP="0073151A"/>
      <w:p w14:paraId="4407C5FD" w14:textId="77777777" w:rsidR="0073151A" w:rsidRPr="006E7BAE" w:rsidRDefault="0073151A" w:rsidP="0073151A"/>
      <w:p w14:paraId="4407C5FE" w14:textId="77777777" w:rsidR="0073151A" w:rsidRPr="006E7BAE" w:rsidRDefault="0073151A" w:rsidP="0073151A"/>
      <w:p w14:paraId="4407C5FF" w14:textId="77777777" w:rsidR="0073151A" w:rsidRDefault="0073151A" w:rsidP="0073151A"/>
      <w:p w14:paraId="4407C600" w14:textId="77777777" w:rsidR="0073151A" w:rsidRDefault="0073151A" w:rsidP="0073151A"/>
      <w:p w14:paraId="4407C601" w14:textId="77777777" w:rsidR="0073151A" w:rsidRDefault="0073151A" w:rsidP="0073151A"/>
      <w:p w14:paraId="4407C602" w14:textId="77777777" w:rsidR="0073151A" w:rsidRDefault="0073151A" w:rsidP="0073151A"/>
      <w:p w14:paraId="4407C603" w14:textId="77777777" w:rsidR="0073151A" w:rsidRDefault="0073151A" w:rsidP="0073151A"/>
      <w:p w14:paraId="4407C604" w14:textId="77777777" w:rsidR="0073151A" w:rsidRPr="006E7BAE" w:rsidRDefault="0073151A" w:rsidP="0073151A"/>
      <w:p w14:paraId="4407C605" w14:textId="77777777" w:rsidR="00ED265D" w:rsidRPr="0073151A" w:rsidRDefault="00D17C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CB4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41A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5F6E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CC8"/>
    <w:rsid w:val="00D42339"/>
    <w:rsid w:val="00D61AC2"/>
    <w:rsid w:val="00D83B8C"/>
    <w:rsid w:val="00D91289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04E9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07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88315-589E-4741-A60A-166C11A1BD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9861034-8703-4C0E-B247-D13DC7F3B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6AB1C-5979-4B9B-AF1D-57D58608E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2019-09-24T14:20:00Z</dcterms:created>
  <dcterms:modified xsi:type="dcterms:W3CDTF">2019-09-24T14:20:00Z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