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8162A6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38755</w:t>
      </w:r>
      <w:r w:rsidR="00E81C0B" w:rsidRPr="001E26DB">
        <w:t>     </w:t>
      </w:r>
    </w:p>
    <w:p w14:paraId="048162A7" w14:textId="77777777" w:rsidR="009F436C" w:rsidRPr="001E26DB" w:rsidRDefault="009F436C" w:rsidP="00382FEC"/>
    <w:p w14:paraId="048162A8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048162AC" w14:textId="77777777" w:rsidTr="00B37A52">
        <w:tc>
          <w:tcPr>
            <w:tcW w:w="2269" w:type="pct"/>
          </w:tcPr>
          <w:p w14:paraId="048162A9" w14:textId="77777777" w:rsidR="00417FB7" w:rsidRPr="001E26DB" w:rsidRDefault="0062554E" w:rsidP="008262A3">
            <w:r>
              <w:t>Le 9 janvier 2020</w:t>
            </w:r>
          </w:p>
        </w:tc>
        <w:tc>
          <w:tcPr>
            <w:tcW w:w="381" w:type="pct"/>
          </w:tcPr>
          <w:p w14:paraId="048162AA" w14:textId="77777777" w:rsidR="00417FB7" w:rsidRPr="001E26DB" w:rsidRDefault="00417FB7" w:rsidP="00382FEC"/>
        </w:tc>
        <w:tc>
          <w:tcPr>
            <w:tcW w:w="2350" w:type="pct"/>
          </w:tcPr>
          <w:p w14:paraId="048162AB" w14:textId="77777777" w:rsidR="00417FB7" w:rsidRPr="001E26DB" w:rsidRDefault="0062554E" w:rsidP="0027081E">
            <w:pPr>
              <w:rPr>
                <w:lang w:val="en-CA"/>
              </w:rPr>
            </w:pPr>
            <w:r>
              <w:t>January 9, 2020</w:t>
            </w:r>
          </w:p>
        </w:tc>
      </w:tr>
      <w:tr w:rsidR="00C2612E" w:rsidRPr="0062554E" w14:paraId="048162B0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048162AD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8162AE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8162AF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62554E" w14:paraId="048162BE" w14:textId="77777777" w:rsidTr="006A1E6D">
        <w:tc>
          <w:tcPr>
            <w:tcW w:w="2269" w:type="pct"/>
          </w:tcPr>
          <w:p w14:paraId="048162B1" w14:textId="77777777" w:rsidR="00755E69" w:rsidRDefault="00014599">
            <w:pPr>
              <w:pStyle w:val="SCCLsocPrefix"/>
            </w:pPr>
            <w:r>
              <w:t>ENTRE :</w:t>
            </w:r>
            <w:r>
              <w:br/>
            </w:r>
          </w:p>
          <w:p w14:paraId="048162B2" w14:textId="77777777" w:rsidR="00755E69" w:rsidRDefault="00014599">
            <w:pPr>
              <w:pStyle w:val="SCCLsocParty"/>
            </w:pPr>
            <w:r>
              <w:t>MédiaQMI inc.</w:t>
            </w:r>
            <w:r>
              <w:br/>
            </w:r>
          </w:p>
          <w:p w14:paraId="048162B3" w14:textId="77777777" w:rsidR="00755E69" w:rsidRDefault="00014599">
            <w:pPr>
              <w:pStyle w:val="SCCLsocPartyRole"/>
            </w:pPr>
            <w:r>
              <w:t>Demanderesse</w:t>
            </w:r>
            <w:r>
              <w:br/>
            </w:r>
          </w:p>
          <w:p w14:paraId="048162B4" w14:textId="77777777" w:rsidR="00755E69" w:rsidRDefault="00014599">
            <w:pPr>
              <w:pStyle w:val="SCCLsocVersus"/>
            </w:pPr>
            <w:r>
              <w:t>- et -</w:t>
            </w:r>
            <w:r>
              <w:br/>
            </w:r>
          </w:p>
          <w:p w14:paraId="048162B5" w14:textId="372A20E1" w:rsidR="00755E69" w:rsidRDefault="00014599">
            <w:pPr>
              <w:pStyle w:val="SCCLsocParty"/>
            </w:pPr>
            <w:r>
              <w:t>Magdi Kamel et Centre intégré universitaire de santé et de services sociaux de l</w:t>
            </w:r>
            <w:r w:rsidR="00381F60">
              <w:t>’O</w:t>
            </w:r>
            <w:r>
              <w:t>uest-de-l</w:t>
            </w:r>
            <w:r w:rsidR="00381F60">
              <w:t>’Î</w:t>
            </w:r>
            <w:r>
              <w:t>le-de-Montréal</w:t>
            </w:r>
            <w:r>
              <w:br/>
            </w:r>
          </w:p>
          <w:p w14:paraId="048162B6" w14:textId="77777777" w:rsidR="00755E69" w:rsidRDefault="00014599" w:rsidP="00014599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</w:tcPr>
          <w:p w14:paraId="048162B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048162B8" w14:textId="77777777" w:rsidR="00755E69" w:rsidRPr="00014599" w:rsidRDefault="00014599">
            <w:pPr>
              <w:pStyle w:val="SCCLsocPrefix"/>
              <w:rPr>
                <w:lang w:val="en-US"/>
              </w:rPr>
            </w:pPr>
            <w:r w:rsidRPr="00014599">
              <w:rPr>
                <w:lang w:val="en-US"/>
              </w:rPr>
              <w:t>BETWEEN:</w:t>
            </w:r>
            <w:r w:rsidRPr="00014599">
              <w:rPr>
                <w:lang w:val="en-US"/>
              </w:rPr>
              <w:br/>
            </w:r>
          </w:p>
          <w:p w14:paraId="048162B9" w14:textId="77777777" w:rsidR="00755E69" w:rsidRPr="00014599" w:rsidRDefault="00014599">
            <w:pPr>
              <w:pStyle w:val="SCCLsocParty"/>
              <w:rPr>
                <w:lang w:val="en-US"/>
              </w:rPr>
            </w:pPr>
            <w:r w:rsidRPr="00014599">
              <w:rPr>
                <w:lang w:val="en-US"/>
              </w:rPr>
              <w:t>MediaQMI Inc.</w:t>
            </w:r>
            <w:r w:rsidRPr="00014599">
              <w:rPr>
                <w:lang w:val="en-US"/>
              </w:rPr>
              <w:br/>
            </w:r>
          </w:p>
          <w:p w14:paraId="048162BA" w14:textId="77777777" w:rsidR="00755E69" w:rsidRPr="00014599" w:rsidRDefault="00014599">
            <w:pPr>
              <w:pStyle w:val="SCCLsocPartyRole"/>
              <w:rPr>
                <w:lang w:val="en-US"/>
              </w:rPr>
            </w:pPr>
            <w:r w:rsidRPr="00014599">
              <w:rPr>
                <w:lang w:val="en-US"/>
              </w:rPr>
              <w:t>Applicant</w:t>
            </w:r>
            <w:r w:rsidRPr="00014599">
              <w:rPr>
                <w:lang w:val="en-US"/>
              </w:rPr>
              <w:br/>
            </w:r>
          </w:p>
          <w:p w14:paraId="048162BB" w14:textId="77777777" w:rsidR="00755E69" w:rsidRPr="00014599" w:rsidRDefault="00014599">
            <w:pPr>
              <w:pStyle w:val="SCCLsocVersus"/>
              <w:rPr>
                <w:lang w:val="en-US"/>
              </w:rPr>
            </w:pPr>
            <w:r w:rsidRPr="00014599">
              <w:rPr>
                <w:lang w:val="en-US"/>
              </w:rPr>
              <w:t>- and -</w:t>
            </w:r>
            <w:r w:rsidRPr="00014599">
              <w:rPr>
                <w:lang w:val="en-US"/>
              </w:rPr>
              <w:br/>
            </w:r>
          </w:p>
          <w:p w14:paraId="048162BC" w14:textId="2C0DA60C" w:rsidR="00755E69" w:rsidRDefault="00014599">
            <w:pPr>
              <w:pStyle w:val="SCCLsocParty"/>
            </w:pPr>
            <w:r>
              <w:t>Magdi Kamel and Centre intégré universitaire de santé et de services sociaux de l</w:t>
            </w:r>
            <w:r w:rsidR="00381F60">
              <w:t>’O</w:t>
            </w:r>
            <w:r>
              <w:t>uest-de-l</w:t>
            </w:r>
            <w:r w:rsidR="00381F60">
              <w:t>’Î</w:t>
            </w:r>
            <w:r>
              <w:t>le-de-Montréal</w:t>
            </w:r>
            <w:r>
              <w:br/>
            </w:r>
          </w:p>
          <w:p w14:paraId="048162BD" w14:textId="77777777" w:rsidR="00755E69" w:rsidRDefault="00014599">
            <w:pPr>
              <w:pStyle w:val="SCCLsocPartyRole"/>
            </w:pPr>
            <w:r>
              <w:t>Respondents</w:t>
            </w:r>
          </w:p>
        </w:tc>
      </w:tr>
      <w:tr w:rsidR="00824412" w:rsidRPr="0062554E" w14:paraId="048162C2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048162BF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048162C0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048162C1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2A0027" w14:paraId="048162CC" w14:textId="77777777" w:rsidTr="00B37A52">
        <w:tc>
          <w:tcPr>
            <w:tcW w:w="2269" w:type="pct"/>
          </w:tcPr>
          <w:p w14:paraId="048162C3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048162C4" w14:textId="77777777" w:rsidR="0027081E" w:rsidRPr="001E26DB" w:rsidRDefault="0027081E" w:rsidP="0027081E">
            <w:pPr>
              <w:jc w:val="center"/>
            </w:pPr>
          </w:p>
          <w:p w14:paraId="048162C5" w14:textId="3BFE2523" w:rsidR="00622562" w:rsidRDefault="0027081E" w:rsidP="0027081E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 xml:space="preserve">, numéro </w:t>
            </w:r>
            <w:r>
              <w:t>500-09-026931-170</w:t>
            </w:r>
            <w:r w:rsidRPr="001E26DB">
              <w:t xml:space="preserve">, </w:t>
            </w:r>
            <w:r w:rsidR="00014599">
              <w:t xml:space="preserve">2019 QCCA 814, </w:t>
            </w:r>
            <w:r w:rsidRPr="001E26DB">
              <w:t xml:space="preserve">daté du </w:t>
            </w:r>
            <w:r>
              <w:t>9 mai 2019</w:t>
            </w:r>
            <w:r w:rsidRPr="001E26DB">
              <w:t xml:space="preserve">, est </w:t>
            </w:r>
            <w:r w:rsidR="00014599">
              <w:t xml:space="preserve">accueillie avec dépens suivant </w:t>
            </w:r>
            <w:r w:rsidR="00AB13D7">
              <w:t>l’</w:t>
            </w:r>
            <w:r w:rsidR="005673E7">
              <w:t xml:space="preserve">issue de </w:t>
            </w:r>
            <w:r w:rsidR="00014599">
              <w:t>la cause.</w:t>
            </w:r>
          </w:p>
          <w:p w14:paraId="3D2822FD" w14:textId="77777777" w:rsidR="00562199" w:rsidRDefault="00562199" w:rsidP="0027081E">
            <w:pPr>
              <w:jc w:val="both"/>
            </w:pPr>
          </w:p>
          <w:p w14:paraId="47D30C84" w14:textId="0D390169" w:rsidR="00562199" w:rsidRDefault="00562199" w:rsidP="0027081E">
            <w:pPr>
              <w:jc w:val="both"/>
            </w:pPr>
            <w:r>
              <w:t>L’échéancier pour la signification et le dépôt des documents sera fixé par le registraire.</w:t>
            </w:r>
          </w:p>
          <w:p w14:paraId="048162C6" w14:textId="77777777" w:rsidR="00622562" w:rsidRPr="001E26DB" w:rsidRDefault="00622562" w:rsidP="00D27D4E">
            <w:pPr>
              <w:jc w:val="both"/>
            </w:pPr>
          </w:p>
        </w:tc>
        <w:tc>
          <w:tcPr>
            <w:tcW w:w="381" w:type="pct"/>
          </w:tcPr>
          <w:p w14:paraId="048162C7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048162C8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048162C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048162CA" w14:textId="1C0BCB58" w:rsidR="00622562" w:rsidRDefault="0027081E" w:rsidP="006C1359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014599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 xml:space="preserve">, Number </w:t>
            </w:r>
            <w:r w:rsidR="00381F60" w:rsidRPr="00014599">
              <w:rPr>
                <w:lang w:val="en-US"/>
              </w:rPr>
              <w:t>500-09-026931-170</w:t>
            </w:r>
            <w:r w:rsidR="00381F60" w:rsidRPr="001E26DB">
              <w:rPr>
                <w:lang w:val="en-CA"/>
              </w:rPr>
              <w:t xml:space="preserve">, </w:t>
            </w:r>
            <w:r w:rsidRPr="00014599">
              <w:rPr>
                <w:lang w:val="en-US"/>
              </w:rPr>
              <w:t xml:space="preserve">2019 QCCA 814, </w:t>
            </w:r>
            <w:r w:rsidRPr="001E26DB">
              <w:rPr>
                <w:lang w:val="en-CA"/>
              </w:rPr>
              <w:t xml:space="preserve">dated </w:t>
            </w:r>
            <w:r w:rsidRPr="00014599">
              <w:rPr>
                <w:lang w:val="en-US"/>
              </w:rPr>
              <w:t>May 9, 2019</w:t>
            </w:r>
            <w:r w:rsidR="00014599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014599">
              <w:rPr>
                <w:lang w:val="en-CA"/>
              </w:rPr>
              <w:t>granted with costs in the cause.</w:t>
            </w:r>
          </w:p>
          <w:p w14:paraId="3B24B122" w14:textId="77777777" w:rsidR="00562199" w:rsidRDefault="00562199" w:rsidP="006C1359">
            <w:pPr>
              <w:jc w:val="both"/>
              <w:rPr>
                <w:lang w:val="en-CA"/>
              </w:rPr>
            </w:pPr>
          </w:p>
          <w:p w14:paraId="5EF7BE3C" w14:textId="77777777" w:rsidR="00562199" w:rsidRDefault="00562199" w:rsidP="006C1359">
            <w:pPr>
              <w:jc w:val="both"/>
              <w:rPr>
                <w:lang w:val="en-CA"/>
              </w:rPr>
            </w:pPr>
          </w:p>
          <w:p w14:paraId="09AC3E12" w14:textId="2FD5EE6A" w:rsidR="00562199" w:rsidRDefault="00562199" w:rsidP="006C1359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>The schedule for serving and filing materials will be set by the Registrar.</w:t>
            </w:r>
          </w:p>
          <w:p w14:paraId="048162CB" w14:textId="77777777" w:rsidR="00622562" w:rsidRPr="00622562" w:rsidRDefault="00622562" w:rsidP="006C1359">
            <w:pPr>
              <w:jc w:val="both"/>
              <w:rPr>
                <w:lang w:val="en-US"/>
              </w:rPr>
            </w:pPr>
          </w:p>
        </w:tc>
      </w:tr>
    </w:tbl>
    <w:p w14:paraId="1C8750F3" w14:textId="77777777" w:rsidR="00562199" w:rsidRDefault="00562199" w:rsidP="00417FB7">
      <w:pPr>
        <w:jc w:val="center"/>
        <w:rPr>
          <w:lang w:val="en-US"/>
        </w:rPr>
      </w:pPr>
    </w:p>
    <w:p w14:paraId="0E394DC0" w14:textId="77777777" w:rsidR="00562199" w:rsidRDefault="00562199" w:rsidP="00417FB7">
      <w:pPr>
        <w:jc w:val="center"/>
        <w:rPr>
          <w:lang w:val="en-US"/>
        </w:rPr>
      </w:pPr>
    </w:p>
    <w:p w14:paraId="47687F90" w14:textId="77777777" w:rsidR="00562199" w:rsidRDefault="00562199" w:rsidP="00417FB7">
      <w:pPr>
        <w:jc w:val="center"/>
        <w:rPr>
          <w:lang w:val="en-US"/>
        </w:rPr>
      </w:pPr>
    </w:p>
    <w:p w14:paraId="0EF295BA" w14:textId="77777777" w:rsidR="00562199" w:rsidRDefault="00562199" w:rsidP="00417FB7">
      <w:pPr>
        <w:jc w:val="center"/>
        <w:rPr>
          <w:lang w:val="en-US"/>
        </w:rPr>
      </w:pPr>
    </w:p>
    <w:p w14:paraId="048162D4" w14:textId="77777777" w:rsidR="00655333" w:rsidRPr="00014599" w:rsidRDefault="00655333" w:rsidP="00655333">
      <w:pPr>
        <w:jc w:val="center"/>
        <w:rPr>
          <w:lang w:val="en-US"/>
        </w:rPr>
      </w:pPr>
      <w:r w:rsidRPr="00014599">
        <w:rPr>
          <w:lang w:val="en-US"/>
        </w:rPr>
        <w:t>J.C.C.</w:t>
      </w:r>
    </w:p>
    <w:p w14:paraId="048162D5" w14:textId="77777777" w:rsidR="00655333" w:rsidRPr="00014599" w:rsidRDefault="00655333" w:rsidP="00655333">
      <w:pPr>
        <w:jc w:val="center"/>
        <w:rPr>
          <w:lang w:val="en-US"/>
        </w:rPr>
      </w:pPr>
      <w:r w:rsidRPr="00014599">
        <w:rPr>
          <w:lang w:val="en-US"/>
        </w:rPr>
        <w:t>C.J.C.</w:t>
      </w:r>
    </w:p>
    <w:p w14:paraId="048162D6" w14:textId="77777777" w:rsidR="00655333" w:rsidRPr="00014599" w:rsidRDefault="00655333" w:rsidP="00655333">
      <w:pPr>
        <w:jc w:val="center"/>
        <w:rPr>
          <w:lang w:val="en-US"/>
        </w:rPr>
      </w:pPr>
    </w:p>
    <w:sectPr w:rsidR="00655333" w:rsidRPr="00014599" w:rsidSect="002A0027">
      <w:headerReference w:type="default" r:id="rId9"/>
      <w:headerReference w:type="first" r:id="rId10"/>
      <w:type w:val="continuous"/>
      <w:pgSz w:w="12240" w:h="15840"/>
      <w:pgMar w:top="720" w:right="1440" w:bottom="18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162D9" w14:textId="77777777" w:rsidR="00D27D4E" w:rsidRDefault="00D27D4E">
      <w:r>
        <w:separator/>
      </w:r>
    </w:p>
  </w:endnote>
  <w:endnote w:type="continuationSeparator" w:id="0">
    <w:p w14:paraId="048162DA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8162D7" w14:textId="77777777" w:rsidR="00D27D4E" w:rsidRDefault="00D27D4E">
      <w:r>
        <w:separator/>
      </w:r>
    </w:p>
  </w:footnote>
  <w:footnote w:type="continuationSeparator" w:id="0">
    <w:p w14:paraId="048162D8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162DB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56219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048162DC" w14:textId="77777777" w:rsidR="00401B64" w:rsidRDefault="00401B64" w:rsidP="00401B64">
    <w:pPr>
      <w:rPr>
        <w:szCs w:val="24"/>
      </w:rPr>
    </w:pPr>
  </w:p>
  <w:p w14:paraId="048162DD" w14:textId="77777777" w:rsidR="00401B64" w:rsidRDefault="00401B64" w:rsidP="00401B64">
    <w:pPr>
      <w:rPr>
        <w:szCs w:val="24"/>
      </w:rPr>
    </w:pPr>
  </w:p>
  <w:p w14:paraId="048162DE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38755</w:t>
    </w:r>
    <w:r w:rsidR="00401B64">
      <w:rPr>
        <w:szCs w:val="24"/>
      </w:rPr>
      <w:t>     </w:t>
    </w:r>
  </w:p>
  <w:p w14:paraId="048162DF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51986624"/>
      <w:lock w:val="sdtContentLocked"/>
      <w:showingPlcHdr/>
      <w:text/>
    </w:sdtPr>
    <w:sdtEndPr/>
    <w:sdtContent>
      <w:p w14:paraId="048162E0" w14:textId="77777777" w:rsidR="000452C9" w:rsidRDefault="000452C9" w:rsidP="000452C9"/>
      <w:p w14:paraId="048162E1" w14:textId="77777777" w:rsidR="000452C9" w:rsidRPr="001E26DB" w:rsidRDefault="000452C9" w:rsidP="000452C9"/>
      <w:p w14:paraId="048162E2" w14:textId="77777777" w:rsidR="000452C9" w:rsidRPr="001E26DB" w:rsidRDefault="000452C9" w:rsidP="000452C9"/>
      <w:p w14:paraId="048162E3" w14:textId="77777777" w:rsidR="000452C9" w:rsidRDefault="000452C9" w:rsidP="000452C9"/>
      <w:p w14:paraId="048162E4" w14:textId="77777777" w:rsidR="000452C9" w:rsidRDefault="000452C9" w:rsidP="000452C9"/>
      <w:p w14:paraId="048162E5" w14:textId="77777777" w:rsidR="000452C9" w:rsidRDefault="000452C9" w:rsidP="000452C9"/>
      <w:p w14:paraId="048162E6" w14:textId="77777777" w:rsidR="000452C9" w:rsidRDefault="000452C9" w:rsidP="000452C9"/>
      <w:p w14:paraId="048162E7" w14:textId="77777777" w:rsidR="000452C9" w:rsidRPr="001E26DB" w:rsidRDefault="000452C9" w:rsidP="000452C9"/>
      <w:p w14:paraId="048162E8" w14:textId="77777777" w:rsidR="000452C9" w:rsidRPr="001E26DB" w:rsidRDefault="000452C9" w:rsidP="000452C9"/>
      <w:p w14:paraId="048162E9" w14:textId="77777777" w:rsidR="000452C9" w:rsidRDefault="000452C9" w:rsidP="000452C9">
        <w:pPr>
          <w:pStyle w:val="Header"/>
        </w:pPr>
      </w:p>
      <w:p w14:paraId="048162EA" w14:textId="77777777" w:rsidR="001D6D96" w:rsidRPr="000452C9" w:rsidRDefault="007C280E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599"/>
    <w:rsid w:val="00014928"/>
    <w:rsid w:val="0002577E"/>
    <w:rsid w:val="0003701B"/>
    <w:rsid w:val="0004338D"/>
    <w:rsid w:val="000452C9"/>
    <w:rsid w:val="00057FAF"/>
    <w:rsid w:val="00061CAE"/>
    <w:rsid w:val="0006409D"/>
    <w:rsid w:val="000919B4"/>
    <w:rsid w:val="000978C2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A0027"/>
    <w:rsid w:val="002B5FA6"/>
    <w:rsid w:val="002C29B6"/>
    <w:rsid w:val="0031097F"/>
    <w:rsid w:val="0031165C"/>
    <w:rsid w:val="00311ACE"/>
    <w:rsid w:val="003174AD"/>
    <w:rsid w:val="0034414A"/>
    <w:rsid w:val="00374E7D"/>
    <w:rsid w:val="00375294"/>
    <w:rsid w:val="00381F60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75C"/>
    <w:rsid w:val="00417FB7"/>
    <w:rsid w:val="00430004"/>
    <w:rsid w:val="00474535"/>
    <w:rsid w:val="004943CF"/>
    <w:rsid w:val="004956DA"/>
    <w:rsid w:val="004F63BA"/>
    <w:rsid w:val="00504B7F"/>
    <w:rsid w:val="00524C94"/>
    <w:rsid w:val="00562199"/>
    <w:rsid w:val="00563E2C"/>
    <w:rsid w:val="005673E7"/>
    <w:rsid w:val="005873F3"/>
    <w:rsid w:val="00587869"/>
    <w:rsid w:val="005918AD"/>
    <w:rsid w:val="005B69C9"/>
    <w:rsid w:val="00614908"/>
    <w:rsid w:val="00622562"/>
    <w:rsid w:val="0062554E"/>
    <w:rsid w:val="0064672C"/>
    <w:rsid w:val="006475C8"/>
    <w:rsid w:val="00650109"/>
    <w:rsid w:val="00655333"/>
    <w:rsid w:val="006935F7"/>
    <w:rsid w:val="006A1E6D"/>
    <w:rsid w:val="006C1359"/>
    <w:rsid w:val="006C2D2F"/>
    <w:rsid w:val="006F1DF9"/>
    <w:rsid w:val="00701109"/>
    <w:rsid w:val="007372EA"/>
    <w:rsid w:val="00755E69"/>
    <w:rsid w:val="0076003F"/>
    <w:rsid w:val="0079129C"/>
    <w:rsid w:val="007919AE"/>
    <w:rsid w:val="007A54CC"/>
    <w:rsid w:val="007B340F"/>
    <w:rsid w:val="007C280E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13D7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4816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13178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2020-01-09T05:00:00+00:00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Kasirer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002175-603E-48CA-911D-A4C4B5BACEB6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69956623-274F-414E-837B-A6F0ADD07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BB97C5-1C0A-482B-BE15-BDF15D2F90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2020-01-07T13:42:00Z</dcterms:created>
  <dcterms:modified xsi:type="dcterms:W3CDTF">2020-01-07T13:42:00Z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