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93E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38777</w:t>
      </w:r>
      <w:r w:rsidR="00E81C0B" w:rsidRPr="001E26DB">
        <w:t>     </w:t>
      </w:r>
    </w:p>
    <w:p w14:paraId="5FD993E3" w14:textId="77777777" w:rsidR="009F436C" w:rsidRDefault="009F436C" w:rsidP="00382FEC"/>
    <w:p w14:paraId="5FD993E4" w14:textId="77777777" w:rsidR="00E34056" w:rsidRPr="001E26DB" w:rsidRDefault="00E34056" w:rsidP="00382FEC"/>
    <w:p w14:paraId="5FD993E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2554E" w14:paraId="5FD993E9" w14:textId="77777777" w:rsidTr="00685751">
        <w:tc>
          <w:tcPr>
            <w:tcW w:w="2356" w:type="pct"/>
          </w:tcPr>
          <w:p w14:paraId="5FD993E6" w14:textId="77777777" w:rsidR="00417FB7" w:rsidRPr="001E26DB" w:rsidRDefault="0062554E" w:rsidP="00685751">
            <w:r>
              <w:t xml:space="preserve">Le </w:t>
            </w:r>
            <w:r w:rsidR="00685751">
              <w:t>13 février</w:t>
            </w:r>
            <w:r>
              <w:t xml:space="preserve"> 2020</w:t>
            </w:r>
          </w:p>
        </w:tc>
        <w:tc>
          <w:tcPr>
            <w:tcW w:w="294" w:type="pct"/>
          </w:tcPr>
          <w:p w14:paraId="5FD993E7" w14:textId="77777777" w:rsidR="00417FB7" w:rsidRPr="001E26DB" w:rsidRDefault="00417FB7" w:rsidP="00382FEC"/>
        </w:tc>
        <w:tc>
          <w:tcPr>
            <w:tcW w:w="2350" w:type="pct"/>
          </w:tcPr>
          <w:p w14:paraId="5FD993E8" w14:textId="77777777" w:rsidR="00417FB7" w:rsidRPr="001E26DB" w:rsidRDefault="00685751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13,</w:t>
            </w:r>
            <w:r w:rsidR="0062554E">
              <w:t xml:space="preserve"> 2020</w:t>
            </w:r>
          </w:p>
        </w:tc>
      </w:tr>
      <w:tr w:rsidR="00C2612E" w:rsidRPr="0062554E" w14:paraId="5FD993ED" w14:textId="77777777" w:rsidTr="00685751">
        <w:tc>
          <w:tcPr>
            <w:tcW w:w="2356" w:type="pct"/>
            <w:tcMar>
              <w:top w:w="0" w:type="dxa"/>
              <w:bottom w:w="0" w:type="dxa"/>
            </w:tcMar>
          </w:tcPr>
          <w:p w14:paraId="5FD993E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5FD993E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D993E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FD99401" w14:textId="77777777" w:rsidTr="00685751">
        <w:tc>
          <w:tcPr>
            <w:tcW w:w="2356" w:type="pct"/>
          </w:tcPr>
          <w:p w14:paraId="5FD993EE" w14:textId="77777777" w:rsidR="00506600" w:rsidRDefault="00E34056">
            <w:pPr>
              <w:pStyle w:val="SCCLsocPrefix"/>
            </w:pPr>
            <w:r>
              <w:t>ENTRE :</w:t>
            </w:r>
            <w:r>
              <w:br/>
            </w:r>
          </w:p>
          <w:p w14:paraId="5FD993EF" w14:textId="54BA6A30" w:rsidR="00506600" w:rsidRDefault="00E34056">
            <w:pPr>
              <w:pStyle w:val="SCCLsocParty"/>
            </w:pPr>
            <w:r>
              <w:t xml:space="preserve">Syndicat des agents correctionnels </w:t>
            </w:r>
            <w:r w:rsidR="00685751">
              <w:t>du Canada - CSN (UCCO-SACC-CSN) et</w:t>
            </w:r>
            <w:r>
              <w:t xml:space="preserve"> Pierre Malette</w:t>
            </w:r>
            <w:r>
              <w:br/>
            </w:r>
          </w:p>
          <w:p w14:paraId="5FD993F0" w14:textId="77777777" w:rsidR="00506600" w:rsidRDefault="00685751">
            <w:pPr>
              <w:pStyle w:val="SCCLsocPartyRole"/>
            </w:pPr>
            <w:r>
              <w:t>Demandeur</w:t>
            </w:r>
            <w:r w:rsidR="00E34056">
              <w:t>s</w:t>
            </w:r>
            <w:r w:rsidR="00E34056">
              <w:br/>
            </w:r>
          </w:p>
          <w:p w14:paraId="5FD993F1" w14:textId="77777777" w:rsidR="00506600" w:rsidRDefault="00E34056">
            <w:pPr>
              <w:pStyle w:val="SCCLsocVersus"/>
            </w:pPr>
            <w:r>
              <w:t>- et -</w:t>
            </w:r>
            <w:r>
              <w:br/>
            </w:r>
          </w:p>
          <w:p w14:paraId="5FD993F2" w14:textId="77777777" w:rsidR="00506600" w:rsidRDefault="00E34056">
            <w:pPr>
              <w:pStyle w:val="SCCLsocParty"/>
            </w:pPr>
            <w:r>
              <w:t>Procureur général du Canada</w:t>
            </w:r>
            <w:r>
              <w:br/>
            </w:r>
          </w:p>
          <w:p w14:paraId="5FD993F3" w14:textId="77777777" w:rsidR="00506600" w:rsidRDefault="00685751">
            <w:pPr>
              <w:pStyle w:val="SCCLsocPartyRole"/>
            </w:pPr>
            <w:r>
              <w:t>Intimé</w:t>
            </w:r>
            <w:r w:rsidR="00E34056">
              <w:br/>
            </w:r>
          </w:p>
          <w:p w14:paraId="5FD993F4" w14:textId="77777777" w:rsidR="00506600" w:rsidRDefault="00E34056">
            <w:pPr>
              <w:pStyle w:val="SCCLsocVersus"/>
            </w:pPr>
            <w:r>
              <w:t>- et -</w:t>
            </w:r>
            <w:r>
              <w:br/>
            </w:r>
          </w:p>
          <w:p w14:paraId="5FD993F5" w14:textId="77777777" w:rsidR="00506600" w:rsidRDefault="00E34056">
            <w:pPr>
              <w:pStyle w:val="SCCLsocParty"/>
            </w:pPr>
            <w:r>
              <w:t>Alliance de la Fonction publique du Canada</w:t>
            </w:r>
            <w:r>
              <w:br/>
            </w:r>
          </w:p>
          <w:p w14:paraId="5FD993F6" w14:textId="77777777" w:rsidR="00506600" w:rsidRDefault="00E34056">
            <w:pPr>
              <w:pStyle w:val="SCCLsocPartyRole"/>
            </w:pPr>
            <w:r>
              <w:t>Intervenan</w:t>
            </w:r>
            <w:r w:rsidR="00685751">
              <w:t>te</w:t>
            </w:r>
          </w:p>
        </w:tc>
        <w:tc>
          <w:tcPr>
            <w:tcW w:w="294" w:type="pct"/>
          </w:tcPr>
          <w:p w14:paraId="5FD993F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FD993F8" w14:textId="77777777" w:rsidR="00506600" w:rsidRPr="00685751" w:rsidRDefault="00E34056">
            <w:pPr>
              <w:pStyle w:val="SCCLsocPrefix"/>
              <w:rPr>
                <w:lang w:val="en-US"/>
              </w:rPr>
            </w:pPr>
            <w:r w:rsidRPr="00685751">
              <w:rPr>
                <w:lang w:val="en-US"/>
              </w:rPr>
              <w:t>BETWEEN:</w:t>
            </w:r>
            <w:r w:rsidRPr="00685751">
              <w:rPr>
                <w:lang w:val="en-US"/>
              </w:rPr>
              <w:br/>
            </w:r>
          </w:p>
          <w:p w14:paraId="5FD993F9" w14:textId="035A9FED" w:rsidR="00506600" w:rsidRPr="00685751" w:rsidRDefault="00E34056">
            <w:pPr>
              <w:pStyle w:val="SCCLsocParty"/>
              <w:rPr>
                <w:lang w:val="en-US"/>
              </w:rPr>
            </w:pPr>
            <w:r w:rsidRPr="00685751">
              <w:rPr>
                <w:lang w:val="en-US"/>
              </w:rPr>
              <w:t xml:space="preserve">Union of Canadian Correctional Officers - </w:t>
            </w:r>
            <w:r w:rsidR="00685751">
              <w:rPr>
                <w:lang w:val="en-US"/>
              </w:rPr>
              <w:t xml:space="preserve">CSN (UCCO-SACC-CSN) and </w:t>
            </w:r>
            <w:r w:rsidRPr="00685751">
              <w:rPr>
                <w:lang w:val="en-US"/>
              </w:rPr>
              <w:t xml:space="preserve">Pierre </w:t>
            </w:r>
            <w:proofErr w:type="spellStart"/>
            <w:r w:rsidRPr="00685751">
              <w:rPr>
                <w:lang w:val="en-US"/>
              </w:rPr>
              <w:t>Malette</w:t>
            </w:r>
            <w:proofErr w:type="spellEnd"/>
            <w:r w:rsidRPr="00685751">
              <w:rPr>
                <w:lang w:val="en-US"/>
              </w:rPr>
              <w:br/>
            </w:r>
          </w:p>
          <w:p w14:paraId="5FD993FA" w14:textId="77777777" w:rsidR="00506600" w:rsidRPr="00685751" w:rsidRDefault="00E34056">
            <w:pPr>
              <w:pStyle w:val="SCCLsocPartyRole"/>
              <w:rPr>
                <w:lang w:val="en-US"/>
              </w:rPr>
            </w:pPr>
            <w:r w:rsidRPr="00685751">
              <w:rPr>
                <w:lang w:val="en-US"/>
              </w:rPr>
              <w:t>Applicants</w:t>
            </w:r>
            <w:r w:rsidRPr="00685751">
              <w:rPr>
                <w:lang w:val="en-US"/>
              </w:rPr>
              <w:br/>
            </w:r>
          </w:p>
          <w:p w14:paraId="5FD993FB" w14:textId="77777777" w:rsidR="00506600" w:rsidRPr="00685751" w:rsidRDefault="00E34056">
            <w:pPr>
              <w:pStyle w:val="SCCLsocVersus"/>
              <w:rPr>
                <w:lang w:val="en-US"/>
              </w:rPr>
            </w:pPr>
            <w:r w:rsidRPr="00685751">
              <w:rPr>
                <w:lang w:val="en-US"/>
              </w:rPr>
              <w:t>- and -</w:t>
            </w:r>
            <w:r w:rsidRPr="00685751">
              <w:rPr>
                <w:lang w:val="en-US"/>
              </w:rPr>
              <w:br/>
            </w:r>
          </w:p>
          <w:p w14:paraId="5FD993FC" w14:textId="77777777" w:rsidR="00506600" w:rsidRPr="00685751" w:rsidRDefault="00E34056">
            <w:pPr>
              <w:pStyle w:val="SCCLsocParty"/>
              <w:rPr>
                <w:lang w:val="en-US"/>
              </w:rPr>
            </w:pPr>
            <w:r w:rsidRPr="00685751">
              <w:rPr>
                <w:lang w:val="en-US"/>
              </w:rPr>
              <w:t>Attorney General of Canada</w:t>
            </w:r>
            <w:r w:rsidRPr="00685751">
              <w:rPr>
                <w:lang w:val="en-US"/>
              </w:rPr>
              <w:br/>
            </w:r>
          </w:p>
          <w:p w14:paraId="5FD993FD" w14:textId="77777777" w:rsidR="00506600" w:rsidRPr="00685751" w:rsidRDefault="00E34056">
            <w:pPr>
              <w:pStyle w:val="SCCLsocPartyRole"/>
              <w:rPr>
                <w:lang w:val="en-US"/>
              </w:rPr>
            </w:pPr>
            <w:r w:rsidRPr="00685751">
              <w:rPr>
                <w:lang w:val="en-US"/>
              </w:rPr>
              <w:t>Respondent</w:t>
            </w:r>
            <w:r w:rsidRPr="00685751">
              <w:rPr>
                <w:lang w:val="en-US"/>
              </w:rPr>
              <w:br/>
            </w:r>
          </w:p>
          <w:p w14:paraId="5FD993FE" w14:textId="77777777" w:rsidR="00506600" w:rsidRPr="00A80869" w:rsidRDefault="00E34056">
            <w:pPr>
              <w:pStyle w:val="SCCLsocVersus"/>
              <w:rPr>
                <w:lang w:val="en-US"/>
              </w:rPr>
            </w:pPr>
            <w:r w:rsidRPr="00A80869">
              <w:rPr>
                <w:lang w:val="en-US"/>
              </w:rPr>
              <w:t>- and -</w:t>
            </w:r>
            <w:r w:rsidRPr="00A80869">
              <w:rPr>
                <w:lang w:val="en-US"/>
              </w:rPr>
              <w:br/>
            </w:r>
          </w:p>
          <w:p w14:paraId="5FD993FF" w14:textId="77777777" w:rsidR="00506600" w:rsidRPr="00685751" w:rsidRDefault="00685751">
            <w:pPr>
              <w:pStyle w:val="SCCLsocParty"/>
              <w:rPr>
                <w:lang w:val="en-US"/>
              </w:rPr>
            </w:pPr>
            <w:r w:rsidRPr="00685751">
              <w:rPr>
                <w:lang w:val="en-US"/>
              </w:rPr>
              <w:t>Public Service Alliance of Canada</w:t>
            </w:r>
            <w:r w:rsidR="00E34056" w:rsidRPr="00685751">
              <w:rPr>
                <w:lang w:val="en-US"/>
              </w:rPr>
              <w:br/>
            </w:r>
          </w:p>
          <w:p w14:paraId="5FD99400" w14:textId="77777777" w:rsidR="00506600" w:rsidRDefault="00E34056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62554E" w14:paraId="5FD99405" w14:textId="77777777" w:rsidTr="00685751">
        <w:tc>
          <w:tcPr>
            <w:tcW w:w="2356" w:type="pct"/>
            <w:tcMar>
              <w:top w:w="0" w:type="dxa"/>
              <w:bottom w:w="0" w:type="dxa"/>
            </w:tcMar>
          </w:tcPr>
          <w:p w14:paraId="5FD9940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294" w:type="pct"/>
            <w:tcMar>
              <w:top w:w="0" w:type="dxa"/>
              <w:bottom w:w="0" w:type="dxa"/>
            </w:tcMar>
          </w:tcPr>
          <w:p w14:paraId="5FD9940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D9940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</w:tbl>
    <w:p w14:paraId="5FD99406" w14:textId="46B608A9" w:rsidR="00E34056" w:rsidRDefault="00E34056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824412" w:rsidRPr="00A80869" w14:paraId="5FD99410" w14:textId="77777777" w:rsidTr="00685751">
        <w:tc>
          <w:tcPr>
            <w:tcW w:w="2356" w:type="pct"/>
          </w:tcPr>
          <w:p w14:paraId="5FD9940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FD99408" w14:textId="77777777" w:rsidR="0027081E" w:rsidRPr="001E26DB" w:rsidRDefault="0027081E" w:rsidP="0027081E">
            <w:pPr>
              <w:jc w:val="center"/>
            </w:pPr>
          </w:p>
          <w:p w14:paraId="5FD99409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500-09-027667-187</w:t>
            </w:r>
            <w:r w:rsidRPr="001E26DB">
              <w:t xml:space="preserve">, </w:t>
            </w:r>
            <w:r w:rsidR="00685751">
              <w:t xml:space="preserve">2019 QCCA </w:t>
            </w:r>
            <w:r w:rsidR="00685751">
              <w:lastRenderedPageBreak/>
              <w:t xml:space="preserve">979, </w:t>
            </w:r>
            <w:r w:rsidRPr="001E26DB">
              <w:t xml:space="preserve">daté du </w:t>
            </w:r>
            <w:r>
              <w:t>5 juin 2019</w:t>
            </w:r>
            <w:r w:rsidRPr="001E26DB">
              <w:t xml:space="preserve">, est </w:t>
            </w:r>
            <w:r w:rsidR="00685751">
              <w:t>rejetée avec dépens.</w:t>
            </w:r>
          </w:p>
          <w:p w14:paraId="5FD9940A" w14:textId="77777777" w:rsidR="00622562" w:rsidRPr="001E26DB" w:rsidRDefault="00622562" w:rsidP="00D27D4E">
            <w:pPr>
              <w:jc w:val="both"/>
            </w:pPr>
          </w:p>
        </w:tc>
        <w:tc>
          <w:tcPr>
            <w:tcW w:w="294" w:type="pct"/>
          </w:tcPr>
          <w:p w14:paraId="5FD9940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D9940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FD9940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FD9940E" w14:textId="4955EBB7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85751">
              <w:rPr>
                <w:lang w:val="en-US"/>
              </w:rPr>
              <w:t>Court of Appeal of Quebec (Montréal)</w:t>
            </w:r>
            <w:r w:rsidR="00685751">
              <w:rPr>
                <w:lang w:val="en-CA"/>
              </w:rPr>
              <w:t xml:space="preserve">, Number </w:t>
            </w:r>
            <w:r w:rsidRPr="00685751">
              <w:rPr>
                <w:lang w:val="en-US"/>
              </w:rPr>
              <w:t>500-09-027667-187</w:t>
            </w:r>
            <w:r w:rsidRPr="001E26DB">
              <w:rPr>
                <w:lang w:val="en-CA"/>
              </w:rPr>
              <w:t xml:space="preserve">, </w:t>
            </w:r>
            <w:r w:rsidR="00685751" w:rsidRPr="00685751">
              <w:rPr>
                <w:lang w:val="en-US"/>
              </w:rPr>
              <w:lastRenderedPageBreak/>
              <w:t xml:space="preserve">2019 QCCA 979, </w:t>
            </w:r>
            <w:r w:rsidRPr="001E26DB">
              <w:rPr>
                <w:lang w:val="en-CA"/>
              </w:rPr>
              <w:t xml:space="preserve">dated </w:t>
            </w:r>
            <w:r w:rsidRPr="00685751">
              <w:rPr>
                <w:lang w:val="en-US"/>
              </w:rPr>
              <w:t>June 5, 2019</w:t>
            </w:r>
            <w:r w:rsidR="007F173C">
              <w:rPr>
                <w:lang w:val="en-US"/>
              </w:rPr>
              <w:t>,</w:t>
            </w:r>
            <w:r w:rsidR="00685751">
              <w:rPr>
                <w:lang w:val="en-CA"/>
              </w:rPr>
              <w:t xml:space="preserve"> is dismissed with costs.</w:t>
            </w:r>
          </w:p>
          <w:p w14:paraId="5FD9940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FD99411" w14:textId="77777777" w:rsidR="009F436C" w:rsidRDefault="009F436C" w:rsidP="00382FEC">
      <w:pPr>
        <w:rPr>
          <w:lang w:val="en-US"/>
        </w:rPr>
      </w:pPr>
    </w:p>
    <w:p w14:paraId="5FD99412" w14:textId="77777777" w:rsidR="00E34056" w:rsidRDefault="00E34056" w:rsidP="00382FEC">
      <w:pPr>
        <w:rPr>
          <w:lang w:val="en-US"/>
        </w:rPr>
      </w:pPr>
    </w:p>
    <w:p w14:paraId="5FD99413" w14:textId="77777777" w:rsidR="00E34056" w:rsidRDefault="00E34056" w:rsidP="00382FEC">
      <w:pPr>
        <w:rPr>
          <w:lang w:val="en-US"/>
        </w:rPr>
      </w:pPr>
    </w:p>
    <w:p w14:paraId="5FD99414" w14:textId="77777777" w:rsidR="00E34056" w:rsidRDefault="00E34056" w:rsidP="00382FEC">
      <w:pPr>
        <w:rPr>
          <w:lang w:val="en-US"/>
        </w:rPr>
      </w:pPr>
    </w:p>
    <w:p w14:paraId="5FD99415" w14:textId="77777777" w:rsidR="00E34056" w:rsidRPr="002C29B6" w:rsidRDefault="00E34056" w:rsidP="00382FEC">
      <w:pPr>
        <w:rPr>
          <w:lang w:val="en-US"/>
        </w:rPr>
      </w:pPr>
    </w:p>
    <w:p w14:paraId="5FD99416" w14:textId="77777777" w:rsidR="009F436C" w:rsidRDefault="009F436C" w:rsidP="00417FB7">
      <w:pPr>
        <w:jc w:val="center"/>
        <w:rPr>
          <w:lang w:val="en-US"/>
        </w:rPr>
      </w:pPr>
    </w:p>
    <w:p w14:paraId="4F5BA410" w14:textId="77777777" w:rsidR="00DA7A8A" w:rsidRPr="002C29B6" w:rsidRDefault="00DA7A8A" w:rsidP="00417FB7">
      <w:pPr>
        <w:jc w:val="center"/>
        <w:rPr>
          <w:lang w:val="en-US"/>
        </w:rPr>
      </w:pPr>
    </w:p>
    <w:p w14:paraId="5FD99417" w14:textId="77777777" w:rsidR="009F436C" w:rsidRPr="002C29B6" w:rsidRDefault="009F436C" w:rsidP="00417FB7">
      <w:pPr>
        <w:jc w:val="center"/>
        <w:rPr>
          <w:lang w:val="en-US"/>
        </w:rPr>
      </w:pPr>
    </w:p>
    <w:p w14:paraId="5FD99418" w14:textId="77777777" w:rsidR="00655333" w:rsidRPr="00685751" w:rsidRDefault="00655333" w:rsidP="00655333">
      <w:pPr>
        <w:jc w:val="center"/>
        <w:rPr>
          <w:lang w:val="en-US"/>
        </w:rPr>
      </w:pPr>
      <w:r w:rsidRPr="00685751">
        <w:rPr>
          <w:lang w:val="en-US"/>
        </w:rPr>
        <w:t>J.C.C.</w:t>
      </w:r>
    </w:p>
    <w:p w14:paraId="5FD99419" w14:textId="77777777" w:rsidR="00655333" w:rsidRPr="00685751" w:rsidRDefault="00655333" w:rsidP="00655333">
      <w:pPr>
        <w:jc w:val="center"/>
        <w:rPr>
          <w:lang w:val="en-US"/>
        </w:rPr>
      </w:pPr>
      <w:r w:rsidRPr="00685751">
        <w:rPr>
          <w:lang w:val="en-US"/>
        </w:rPr>
        <w:t>C.J.C.</w:t>
      </w:r>
    </w:p>
    <w:p w14:paraId="5FD9941A" w14:textId="77777777" w:rsidR="00655333" w:rsidRPr="00685751" w:rsidRDefault="00655333" w:rsidP="00655333">
      <w:pPr>
        <w:jc w:val="center"/>
        <w:rPr>
          <w:lang w:val="en-US"/>
        </w:rPr>
      </w:pPr>
    </w:p>
    <w:sectPr w:rsidR="00655333" w:rsidRPr="00685751" w:rsidSect="00A80869">
      <w:headerReference w:type="default" r:id="rId9"/>
      <w:headerReference w:type="first" r:id="rId10"/>
      <w:type w:val="continuous"/>
      <w:pgSz w:w="12240" w:h="15840"/>
      <w:pgMar w:top="720" w:right="1440" w:bottom="180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9941D" w14:textId="77777777" w:rsidR="00D27D4E" w:rsidRDefault="00D27D4E">
      <w:r>
        <w:separator/>
      </w:r>
    </w:p>
  </w:endnote>
  <w:endnote w:type="continuationSeparator" w:id="0">
    <w:p w14:paraId="5FD9941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9941B" w14:textId="77777777" w:rsidR="00D27D4E" w:rsidRDefault="00D27D4E">
      <w:r>
        <w:separator/>
      </w:r>
    </w:p>
  </w:footnote>
  <w:footnote w:type="continuationSeparator" w:id="0">
    <w:p w14:paraId="5FD9941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9941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C53F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D99420" w14:textId="77777777" w:rsidR="00401B64" w:rsidRDefault="00401B64" w:rsidP="00401B64">
    <w:pPr>
      <w:rPr>
        <w:szCs w:val="24"/>
      </w:rPr>
    </w:pPr>
  </w:p>
  <w:p w14:paraId="5FD99421" w14:textId="77777777" w:rsidR="00401B64" w:rsidRDefault="00401B64" w:rsidP="00401B64">
    <w:pPr>
      <w:rPr>
        <w:szCs w:val="24"/>
      </w:rPr>
    </w:pPr>
  </w:p>
  <w:p w14:paraId="5FD9942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38777</w:t>
    </w:r>
    <w:r w:rsidR="00401B64">
      <w:rPr>
        <w:szCs w:val="24"/>
      </w:rPr>
      <w:t>     </w:t>
    </w:r>
  </w:p>
  <w:p w14:paraId="5FD9942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FD99424" w14:textId="77777777" w:rsidR="000452C9" w:rsidRDefault="000452C9" w:rsidP="000452C9"/>
      <w:p w14:paraId="5FD99425" w14:textId="77777777" w:rsidR="000452C9" w:rsidRPr="001E26DB" w:rsidRDefault="000452C9" w:rsidP="000452C9"/>
      <w:p w14:paraId="5FD99426" w14:textId="77777777" w:rsidR="000452C9" w:rsidRPr="001E26DB" w:rsidRDefault="000452C9" w:rsidP="000452C9"/>
      <w:p w14:paraId="5FD99427" w14:textId="77777777" w:rsidR="000452C9" w:rsidRDefault="000452C9" w:rsidP="000452C9"/>
      <w:p w14:paraId="5FD99428" w14:textId="77777777" w:rsidR="000452C9" w:rsidRDefault="000452C9" w:rsidP="000452C9"/>
      <w:p w14:paraId="5FD99429" w14:textId="77777777" w:rsidR="000452C9" w:rsidRDefault="000452C9" w:rsidP="000452C9"/>
      <w:p w14:paraId="5FD9942A" w14:textId="77777777" w:rsidR="000452C9" w:rsidRDefault="000452C9" w:rsidP="000452C9"/>
      <w:p w14:paraId="5FD9942B" w14:textId="77777777" w:rsidR="000452C9" w:rsidRPr="001E26DB" w:rsidRDefault="000452C9" w:rsidP="000452C9"/>
      <w:p w14:paraId="5FD9942C" w14:textId="77777777" w:rsidR="000452C9" w:rsidRPr="001E26DB" w:rsidRDefault="000452C9" w:rsidP="000452C9"/>
      <w:p w14:paraId="5FD9942D" w14:textId="77777777" w:rsidR="000452C9" w:rsidRDefault="000452C9" w:rsidP="000452C9">
        <w:pPr>
          <w:pStyle w:val="Header"/>
        </w:pPr>
      </w:p>
      <w:p w14:paraId="5FD9942E" w14:textId="77777777" w:rsidR="001D6D96" w:rsidRPr="000452C9" w:rsidRDefault="00BC53F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06600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85751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173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0869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53F4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A7A8A"/>
    <w:rsid w:val="00DE063A"/>
    <w:rsid w:val="00E01893"/>
    <w:rsid w:val="00E12A51"/>
    <w:rsid w:val="00E34056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D99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44DBB-0320-41C0-8C04-62B5C8569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B7283-978A-4171-A697-5825D0FACDCE}">
  <ds:schemaRefs>
    <ds:schemaRef ds:uri="40ae4924-d04e-473c-aafa-3657aad971d6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DF528E-0D56-4ED1-980B-DC3D77CA6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2020-02-11T20:31:00Z</dcterms:created>
  <dcterms:modified xsi:type="dcterms:W3CDTF">2020-02-11T20:31:00Z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